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B9D15" w14:textId="77777777" w:rsidR="00FF6B41" w:rsidRDefault="00FF6B41" w:rsidP="00FF6B41">
      <w:pPr>
        <w:tabs>
          <w:tab w:val="left" w:pos="5670"/>
        </w:tabs>
        <w:ind w:left="4248"/>
        <w:rPr>
          <w:rFonts w:ascii="Inter" w:hAnsi="Inter"/>
          <w:szCs w:val="20"/>
        </w:rPr>
      </w:pPr>
    </w:p>
    <w:p w14:paraId="310E5F37" w14:textId="77777777" w:rsidR="00FF6B41" w:rsidRDefault="00FF6B41" w:rsidP="00FF6B41">
      <w:pPr>
        <w:spacing w:after="120" w:line="276" w:lineRule="auto"/>
        <w:jc w:val="center"/>
      </w:pPr>
      <w:r w:rsidRPr="00FF6B41">
        <w:rPr>
          <w:rFonts w:ascii="Inter" w:hAnsi="Inter"/>
          <w:b/>
          <w:sz w:val="36"/>
          <w:szCs w:val="36"/>
        </w:rPr>
        <w:t>AGREEMENT</w:t>
      </w:r>
      <w:r w:rsidRPr="00FF6B41">
        <w:t xml:space="preserve"> </w:t>
      </w:r>
    </w:p>
    <w:p w14:paraId="03143049" w14:textId="77777777" w:rsidR="00FF6B41" w:rsidRDefault="00FF6B41" w:rsidP="00FF6B41">
      <w:pPr>
        <w:spacing w:after="0" w:line="276" w:lineRule="auto"/>
        <w:jc w:val="center"/>
        <w:rPr>
          <w:rFonts w:ascii="Inter" w:hAnsi="Inter"/>
          <w:b/>
          <w:sz w:val="22"/>
        </w:rPr>
      </w:pPr>
      <w:r w:rsidRPr="00FF6B41">
        <w:rPr>
          <w:rFonts w:ascii="Inter" w:hAnsi="Inter"/>
          <w:b/>
          <w:sz w:val="22"/>
        </w:rPr>
        <w:t>on securing an internship of a studen</w:t>
      </w:r>
      <w:r>
        <w:rPr>
          <w:rFonts w:ascii="Inter" w:hAnsi="Inter"/>
          <w:b/>
          <w:sz w:val="22"/>
        </w:rPr>
        <w:t xml:space="preserve">t of the Faculty of Economics, </w:t>
      </w:r>
    </w:p>
    <w:p w14:paraId="4D7A3D11" w14:textId="1338BF6B" w:rsidR="00FF6B41" w:rsidRPr="00FF6B41" w:rsidRDefault="00FF6B41" w:rsidP="00FF6B41">
      <w:pPr>
        <w:spacing w:after="120" w:line="276" w:lineRule="auto"/>
        <w:jc w:val="center"/>
        <w:rPr>
          <w:rFonts w:ascii="Inter" w:hAnsi="Inter"/>
          <w:b/>
          <w:sz w:val="22"/>
        </w:rPr>
      </w:pPr>
      <w:r w:rsidRPr="00FF6B41">
        <w:rPr>
          <w:rFonts w:ascii="Inter" w:hAnsi="Inter"/>
          <w:b/>
          <w:sz w:val="22"/>
        </w:rPr>
        <w:t>the Technical University of Liberec</w:t>
      </w:r>
    </w:p>
    <w:p w14:paraId="4F9FD120" w14:textId="77777777" w:rsidR="00FF6B41" w:rsidRDefault="00FF6B41" w:rsidP="00FF6B41">
      <w:pPr>
        <w:spacing w:after="480" w:line="276" w:lineRule="auto"/>
        <w:jc w:val="center"/>
        <w:rPr>
          <w:rFonts w:ascii="Inter" w:hAnsi="Inter"/>
          <w:sz w:val="22"/>
        </w:rPr>
      </w:pPr>
      <w:r w:rsidRPr="00FF6B41">
        <w:rPr>
          <w:rFonts w:ascii="Inter" w:hAnsi="Inter"/>
          <w:sz w:val="22"/>
        </w:rPr>
        <w:t xml:space="preserve">(pursuant to § 1746, section 2, Act No. 89/2012 Coll., the Civil Code) </w:t>
      </w:r>
    </w:p>
    <w:p w14:paraId="5354F7DA" w14:textId="14019974" w:rsidR="00FF6B41" w:rsidRPr="00FF6B41" w:rsidRDefault="00FF6B41" w:rsidP="00FF6B41">
      <w:pPr>
        <w:spacing w:after="0" w:line="276" w:lineRule="auto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Concerned Parties:</w:t>
      </w:r>
    </w:p>
    <w:p w14:paraId="7DB53577" w14:textId="77777777" w:rsidR="00FF6B41" w:rsidRPr="00FF6B41" w:rsidRDefault="00FF6B41" w:rsidP="00FF6B41">
      <w:pPr>
        <w:spacing w:after="0" w:line="276" w:lineRule="auto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 xml:space="preserve">Technical University of Liberec  </w:t>
      </w:r>
    </w:p>
    <w:p w14:paraId="2BD11D2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Faculty of Economics</w:t>
      </w:r>
    </w:p>
    <w:p w14:paraId="1059266F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Studentská 1402/2, 461 17 Liberec 1</w:t>
      </w:r>
    </w:p>
    <w:p w14:paraId="4724370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IČ: 46747885</w:t>
      </w:r>
    </w:p>
    <w:p w14:paraId="5360FFE8" w14:textId="7AA911B2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Statutory authority: Ing. </w:t>
      </w:r>
      <w:r w:rsidR="00764F57">
        <w:rPr>
          <w:rFonts w:ascii="Inter" w:hAnsi="Inter"/>
          <w:szCs w:val="20"/>
        </w:rPr>
        <w:t>Mgr. Marek Skála</w:t>
      </w:r>
      <w:r w:rsidRPr="00FF6B41">
        <w:rPr>
          <w:rFonts w:ascii="Inter" w:hAnsi="Inter"/>
          <w:szCs w:val="20"/>
        </w:rPr>
        <w:t>, Ph.D., the dean of the Faculty of Economics</w:t>
      </w:r>
    </w:p>
    <w:p w14:paraId="4B464FBB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Representative responsible for the agreement´s fulfilment:      </w:t>
      </w:r>
    </w:p>
    <w:p w14:paraId="636D9AB7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(hereinafter called the “</w:t>
      </w:r>
      <w:r w:rsidRPr="00FF6B41">
        <w:rPr>
          <w:rFonts w:ascii="Inter" w:hAnsi="Inter"/>
          <w:b/>
          <w:szCs w:val="20"/>
        </w:rPr>
        <w:t>TUL</w:t>
      </w:r>
      <w:r w:rsidRPr="00FF6B41">
        <w:rPr>
          <w:rFonts w:ascii="Inter" w:hAnsi="Inter"/>
          <w:szCs w:val="20"/>
        </w:rPr>
        <w:t>”)</w:t>
      </w:r>
    </w:p>
    <w:p w14:paraId="7ED539E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551AD0B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and</w:t>
      </w:r>
    </w:p>
    <w:p w14:paraId="00C6FF0A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6D32D95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  <w:highlight w:val="lightGray"/>
        </w:rPr>
        <w:t>Name of a company</w:t>
      </w:r>
    </w:p>
    <w:p w14:paraId="52C85C4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Address:      </w:t>
      </w:r>
    </w:p>
    <w:p w14:paraId="6B8929C5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IČ:      </w:t>
      </w:r>
    </w:p>
    <w:p w14:paraId="08144ED3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Registered:      </w:t>
      </w:r>
    </w:p>
    <w:p w14:paraId="0E20A9A1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Representative:      </w:t>
      </w:r>
    </w:p>
    <w:p w14:paraId="1618491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Statutory authority:      </w:t>
      </w:r>
    </w:p>
    <w:p w14:paraId="3CB83199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Representative responsible for the agreement’s fulfilment:      </w:t>
      </w:r>
    </w:p>
    <w:p w14:paraId="0153904E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(hereinafter called the “</w:t>
      </w:r>
      <w:r w:rsidRPr="00FF6B41">
        <w:rPr>
          <w:rFonts w:ascii="Inter" w:hAnsi="Inter"/>
          <w:b/>
          <w:szCs w:val="20"/>
        </w:rPr>
        <w:t>Partner</w:t>
      </w:r>
      <w:r w:rsidRPr="00FF6B41">
        <w:rPr>
          <w:rFonts w:ascii="Inter" w:hAnsi="Inter"/>
          <w:szCs w:val="20"/>
        </w:rPr>
        <w:t>”)</w:t>
      </w:r>
    </w:p>
    <w:p w14:paraId="7DD3AC04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3C7B11B0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and</w:t>
      </w:r>
    </w:p>
    <w:p w14:paraId="5862521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4EF455A8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  <w:highlight w:val="lightGray"/>
        </w:rPr>
        <w:t>Name and surname of a student</w:t>
      </w:r>
      <w:r w:rsidRPr="00FF6B41">
        <w:rPr>
          <w:rFonts w:ascii="Inter" w:hAnsi="Inter"/>
          <w:szCs w:val="20"/>
        </w:rPr>
        <w:t xml:space="preserve"> </w:t>
      </w:r>
    </w:p>
    <w:p w14:paraId="0E87004D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Date of birth:      </w:t>
      </w:r>
    </w:p>
    <w:p w14:paraId="6C233D85" w14:textId="77777777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 xml:space="preserve">Address:      </w:t>
      </w:r>
    </w:p>
    <w:p w14:paraId="1EFC1652" w14:textId="085C5B7E" w:rsidR="00FF6B41" w:rsidRP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Year of study:</w:t>
      </w:r>
      <w:r w:rsidRPr="00FF6B41">
        <w:rPr>
          <w:rFonts w:ascii="Inter" w:hAnsi="Inter"/>
          <w:szCs w:val="20"/>
        </w:rPr>
        <w:tab/>
        <w:t xml:space="preserve">      </w:t>
      </w:r>
      <w:r w:rsidRPr="00FF6B41">
        <w:rPr>
          <w:rFonts w:ascii="Inter" w:hAnsi="Inter"/>
          <w:szCs w:val="20"/>
        </w:rPr>
        <w:tab/>
        <w:t xml:space="preserve">, </w:t>
      </w:r>
      <w:r>
        <w:rPr>
          <w:rFonts w:ascii="Inter" w:hAnsi="Inter"/>
          <w:b/>
          <w:szCs w:val="20"/>
        </w:rPr>
        <w:t>full time/</w:t>
      </w:r>
      <w:r w:rsidRPr="00FF6B41">
        <w:rPr>
          <w:rFonts w:ascii="Inter" w:hAnsi="Inter"/>
          <w:b/>
          <w:szCs w:val="20"/>
        </w:rPr>
        <w:t>combined studies</w:t>
      </w:r>
      <w:r w:rsidRPr="00FF6B41">
        <w:rPr>
          <w:rFonts w:ascii="Inter" w:hAnsi="Inter"/>
          <w:szCs w:val="20"/>
        </w:rPr>
        <w:t xml:space="preserve">, study programme:      </w:t>
      </w:r>
    </w:p>
    <w:p w14:paraId="49C7A3C7" w14:textId="77777777" w:rsidR="00FF6B41" w:rsidRDefault="00FF6B41" w:rsidP="00FF6B41">
      <w:pPr>
        <w:spacing w:after="0" w:line="276" w:lineRule="auto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(hereinafter called the “</w:t>
      </w:r>
      <w:r w:rsidRPr="00FF6B41">
        <w:rPr>
          <w:rFonts w:ascii="Inter" w:hAnsi="Inter"/>
          <w:b/>
          <w:szCs w:val="20"/>
        </w:rPr>
        <w:t>Student</w:t>
      </w:r>
      <w:r w:rsidRPr="00FF6B41">
        <w:rPr>
          <w:rFonts w:ascii="Inter" w:hAnsi="Inter"/>
          <w:szCs w:val="20"/>
        </w:rPr>
        <w:t>”)</w:t>
      </w:r>
    </w:p>
    <w:p w14:paraId="3B5BD61B" w14:textId="77777777" w:rsidR="00FF6B41" w:rsidRDefault="00FF6B41" w:rsidP="00FF6B41">
      <w:pPr>
        <w:spacing w:after="0" w:line="276" w:lineRule="auto"/>
        <w:rPr>
          <w:rFonts w:ascii="Inter" w:hAnsi="Inter"/>
          <w:szCs w:val="20"/>
        </w:rPr>
      </w:pPr>
    </w:p>
    <w:p w14:paraId="2C20FF32" w14:textId="77777777" w:rsidR="00FF6B41" w:rsidRPr="00FF6B41" w:rsidRDefault="00FF6B41" w:rsidP="00FF6B41">
      <w:pPr>
        <w:spacing w:after="0" w:line="276" w:lineRule="auto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Article 1</w:t>
      </w:r>
    </w:p>
    <w:p w14:paraId="383C6839" w14:textId="77777777" w:rsidR="00FF6B41" w:rsidRDefault="00FF6B41" w:rsidP="00FF6B41">
      <w:pPr>
        <w:spacing w:after="120" w:line="276" w:lineRule="auto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Subject of the Agreement</w:t>
      </w:r>
    </w:p>
    <w:p w14:paraId="3A2A3D83" w14:textId="3FEBA57C" w:rsid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(1)</w:t>
      </w:r>
      <w:r w:rsidRPr="00FF6B41">
        <w:rPr>
          <w:rFonts w:ascii="Inter" w:hAnsi="Inter"/>
          <w:szCs w:val="20"/>
        </w:rPr>
        <w:tab/>
        <w:t>The subject of this agreement is to provide and secure internship to the Student and his/her supervision by an expert guarantor appointed from the Partner´s staff. The expert guarantor of the in</w:t>
      </w:r>
      <w:r>
        <w:rPr>
          <w:rFonts w:ascii="Inter" w:hAnsi="Inter"/>
          <w:szCs w:val="20"/>
        </w:rPr>
        <w:t xml:space="preserve">ternship will be the </w:t>
      </w:r>
      <w:r w:rsidRPr="00FF6B41">
        <w:rPr>
          <w:rFonts w:ascii="Inter" w:hAnsi="Inter"/>
          <w:szCs w:val="20"/>
          <w:highlight w:val="lightGray"/>
        </w:rPr>
        <w:t>guarantor´s name and surname</w:t>
      </w:r>
      <w:r>
        <w:rPr>
          <w:rFonts w:ascii="Inter" w:hAnsi="Inter"/>
          <w:szCs w:val="20"/>
        </w:rPr>
        <w:t>, job title the guarantor´</w:t>
      </w:r>
      <w:r w:rsidRPr="00FF6B41">
        <w:rPr>
          <w:rFonts w:ascii="Inter" w:hAnsi="Inter"/>
          <w:szCs w:val="20"/>
        </w:rPr>
        <w:t xml:space="preserve">s name and surname, job title, or any other person that the Partner will then delegate in accordance with Article 2, paragraph 2 of this agreement. The place of internship is:  </w:t>
      </w:r>
      <w:r>
        <w:rPr>
          <w:rFonts w:ascii="Inter" w:hAnsi="Inter"/>
          <w:szCs w:val="20"/>
        </w:rPr>
        <w:t xml:space="preserve">                      </w:t>
      </w:r>
      <w:r w:rsidRPr="00FF6B41">
        <w:rPr>
          <w:rFonts w:ascii="Inter" w:hAnsi="Inter"/>
          <w:szCs w:val="20"/>
        </w:rPr>
        <w:t xml:space="preserve">    . The internship is considered to be an educational activity within the intention of § 34 section 2 (b) Act No. 586/1992 Coll., on income taxes. This agreement is a contract on the content </w:t>
      </w:r>
      <w:r w:rsidRPr="00FF6B41">
        <w:rPr>
          <w:rFonts w:ascii="Inter" w:hAnsi="Inter"/>
          <w:szCs w:val="20"/>
        </w:rPr>
        <w:lastRenderedPageBreak/>
        <w:t>and scope of educational activity and the conditions for its performing concluded between the Partner as a legal entity having authorization associated with the accredited TUL study programme, and TUL as an institution realizing this accredited study programme.</w:t>
      </w:r>
    </w:p>
    <w:p w14:paraId="4E386D13" w14:textId="77777777" w:rsidR="00FF6B41" w:rsidRDefault="00FF6B41" w:rsidP="00FF6B41">
      <w:pPr>
        <w:spacing w:after="120" w:line="276" w:lineRule="auto"/>
        <w:ind w:left="426" w:hanging="426"/>
        <w:jc w:val="both"/>
        <w:rPr>
          <w:rFonts w:ascii="Inter" w:hAnsi="Inter"/>
          <w:szCs w:val="20"/>
        </w:rPr>
      </w:pPr>
    </w:p>
    <w:p w14:paraId="259DA7E1" w14:textId="77777777" w:rsidR="00FF6B41" w:rsidRPr="00FF6B41" w:rsidRDefault="00FF6B41" w:rsidP="00FF6B41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Article 2</w:t>
      </w:r>
    </w:p>
    <w:p w14:paraId="3FBC8FF6" w14:textId="30F297C9" w:rsidR="00FF6B41" w:rsidRDefault="00FF6B41" w:rsidP="00FF6B41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Responsibilities of Partner</w:t>
      </w:r>
    </w:p>
    <w:p w14:paraId="12A8CF76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(1)</w:t>
      </w:r>
      <w:r w:rsidRPr="00FF6B41">
        <w:rPr>
          <w:rFonts w:ascii="Inter" w:hAnsi="Inter"/>
          <w:szCs w:val="20"/>
        </w:rPr>
        <w:tab/>
        <w:t>Upon agreement with the TUL and the Student, the Partner will select a suitable workplace corresponding to the specified learning objectives and targets of the student´s internship.</w:t>
      </w:r>
    </w:p>
    <w:p w14:paraId="712B9B1C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(2)</w:t>
      </w:r>
      <w:r w:rsidRPr="00FF6B41">
        <w:rPr>
          <w:rFonts w:ascii="Inter" w:hAnsi="Inter"/>
          <w:szCs w:val="20"/>
        </w:rPr>
        <w:tab/>
        <w:t>The Partner is obliged to select and designate a worker to function as an expert guarantor of the internship as referred in Article 1 in case he/she stops performing his/her duties.</w:t>
      </w:r>
    </w:p>
    <w:p w14:paraId="30EA78AF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(3)</w:t>
      </w:r>
      <w:r w:rsidRPr="00FF6B41">
        <w:rPr>
          <w:rFonts w:ascii="Inter" w:hAnsi="Inter"/>
          <w:szCs w:val="20"/>
        </w:rPr>
        <w:tab/>
        <w:t>The Partner is obliged to ensure the Student´s internship from the beginning till the end according to a prearranged schedule.</w:t>
      </w:r>
    </w:p>
    <w:p w14:paraId="65B5CB2A" w14:textId="4E32E5CD" w:rsid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(4)</w:t>
      </w:r>
      <w:r w:rsidRPr="00FF6B41">
        <w:rPr>
          <w:rFonts w:ascii="Inter" w:hAnsi="Inter"/>
          <w:szCs w:val="20"/>
        </w:rPr>
        <w:tab/>
        <w:t>The Partner will provide the Student with an appropriate training on safety at work and other required legal and internal regulations and trainings necessary to perform the internship.</w:t>
      </w:r>
    </w:p>
    <w:p w14:paraId="11A6D4D9" w14:textId="48404779" w:rsidR="00FF6B41" w:rsidRDefault="00FF6B41" w:rsidP="00FF6B41">
      <w:pPr>
        <w:spacing w:after="120" w:line="276" w:lineRule="auto"/>
        <w:ind w:left="425" w:hanging="425"/>
        <w:jc w:val="both"/>
        <w:rPr>
          <w:rFonts w:ascii="Inter" w:hAnsi="Inter"/>
          <w:szCs w:val="20"/>
        </w:rPr>
      </w:pPr>
    </w:p>
    <w:p w14:paraId="6502C119" w14:textId="275C0C0B" w:rsidR="00FF6B41" w:rsidRPr="00FF6B41" w:rsidRDefault="00FF6B41" w:rsidP="00FF6B41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FF6B41">
        <w:rPr>
          <w:rFonts w:ascii="Inter" w:hAnsi="Inter"/>
          <w:b/>
          <w:szCs w:val="20"/>
        </w:rPr>
        <w:t>Article 3</w:t>
      </w:r>
    </w:p>
    <w:p w14:paraId="1146CEBA" w14:textId="34F7B540" w:rsidR="00FF6B41" w:rsidRDefault="00FF6B41" w:rsidP="00FF6B41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>
        <w:rPr>
          <w:rFonts w:ascii="Inter" w:hAnsi="Inter"/>
          <w:b/>
          <w:szCs w:val="20"/>
        </w:rPr>
        <w:t>Responsibilities of the TUL</w:t>
      </w:r>
    </w:p>
    <w:p w14:paraId="70C4E332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(1)</w:t>
      </w:r>
      <w:r w:rsidRPr="00FF6B41">
        <w:rPr>
          <w:rFonts w:ascii="Inter" w:hAnsi="Inter"/>
          <w:szCs w:val="20"/>
        </w:rPr>
        <w:tab/>
        <w:t>TUL will hereby appoint an academic worker responsible for the management and control of the Student´s internship (hereinafter called the "</w:t>
      </w:r>
      <w:r w:rsidRPr="00FF6B41">
        <w:rPr>
          <w:rFonts w:ascii="Inter" w:hAnsi="Inter"/>
          <w:b/>
          <w:szCs w:val="20"/>
        </w:rPr>
        <w:t>academic</w:t>
      </w:r>
      <w:r w:rsidRPr="00FF6B41">
        <w:rPr>
          <w:rFonts w:ascii="Inter" w:hAnsi="Inter"/>
          <w:szCs w:val="20"/>
        </w:rPr>
        <w:t xml:space="preserve"> </w:t>
      </w:r>
      <w:r w:rsidRPr="00FF6B41">
        <w:rPr>
          <w:rFonts w:ascii="Inter" w:hAnsi="Inter"/>
          <w:b/>
          <w:szCs w:val="20"/>
        </w:rPr>
        <w:t>worker</w:t>
      </w:r>
      <w:r w:rsidRPr="00FF6B41">
        <w:rPr>
          <w:rFonts w:ascii="Inter" w:hAnsi="Inter"/>
          <w:szCs w:val="20"/>
        </w:rPr>
        <w:t xml:space="preserve">"), who will provide synergy with the Partner, especially with the expert guarantor. The academic worker is </w:t>
      </w:r>
      <w:r w:rsidRPr="00FF6B41">
        <w:rPr>
          <w:rFonts w:ascii="Inter" w:hAnsi="Inter"/>
          <w:szCs w:val="20"/>
          <w:highlight w:val="lightGray"/>
        </w:rPr>
        <w:t>name and surname of the employee, position</w:t>
      </w:r>
      <w:r w:rsidRPr="00FF6B41">
        <w:rPr>
          <w:rFonts w:ascii="Inter" w:hAnsi="Inter"/>
          <w:szCs w:val="20"/>
        </w:rPr>
        <w:t xml:space="preserve">. </w:t>
      </w:r>
    </w:p>
    <w:p w14:paraId="4C4CEC99" w14:textId="77777777" w:rsidR="00FF6B41" w:rsidRPr="00FF6B41" w:rsidRDefault="00FF6B41" w:rsidP="00FF6B41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(2)</w:t>
      </w:r>
      <w:r w:rsidRPr="00FF6B41">
        <w:rPr>
          <w:rFonts w:ascii="Inter" w:hAnsi="Inter"/>
          <w:szCs w:val="20"/>
        </w:rPr>
        <w:tab/>
        <w:t>TUL will define the objectives and the contents of the Student´s internship together with the Partner and will notify the student's Partner and the Student.</w:t>
      </w:r>
    </w:p>
    <w:p w14:paraId="118C7715" w14:textId="77777777" w:rsidR="00655CD8" w:rsidRDefault="00FF6B41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Cs w:val="20"/>
        </w:rPr>
        <w:t>(3)</w:t>
      </w:r>
      <w:r w:rsidRPr="00FF6B41">
        <w:rPr>
          <w:rFonts w:ascii="Inter" w:hAnsi="Inter"/>
          <w:szCs w:val="20"/>
        </w:rPr>
        <w:tab/>
        <w:t>TUL and the Partner agree on a specific form of communication between the academic worker and the expert guarantor.</w:t>
      </w:r>
    </w:p>
    <w:p w14:paraId="0FFECC88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35016E5B" w14:textId="77777777" w:rsidR="00655CD8" w:rsidRPr="00655CD8" w:rsidRDefault="00655CD8" w:rsidP="00655CD8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Article 4</w:t>
      </w:r>
    </w:p>
    <w:p w14:paraId="2535C1B8" w14:textId="174622AC" w:rsidR="00655CD8" w:rsidRPr="00655CD8" w:rsidRDefault="00655CD8" w:rsidP="00655CD8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Schedule</w:t>
      </w:r>
    </w:p>
    <w:p w14:paraId="6BA8382E" w14:textId="4A21152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(1)</w:t>
      </w:r>
      <w:r w:rsidRPr="00655CD8">
        <w:rPr>
          <w:rFonts w:ascii="Inter" w:hAnsi="Inter"/>
          <w:szCs w:val="20"/>
        </w:rPr>
        <w:tab/>
        <w:t xml:space="preserve">The internship will be realized during    </w:t>
      </w:r>
      <w:r>
        <w:rPr>
          <w:rFonts w:ascii="Inter" w:hAnsi="Inter"/>
          <w:szCs w:val="20"/>
        </w:rPr>
        <w:t xml:space="preserve">       </w:t>
      </w:r>
      <w:r w:rsidRPr="00655CD8">
        <w:rPr>
          <w:rFonts w:ascii="Inter" w:hAnsi="Inter"/>
          <w:szCs w:val="20"/>
        </w:rPr>
        <w:t xml:space="preserve">   working weeks within the period of  </w:t>
      </w:r>
      <w:r>
        <w:rPr>
          <w:rFonts w:ascii="Inter" w:hAnsi="Inter"/>
          <w:szCs w:val="20"/>
        </w:rPr>
        <w:t xml:space="preserve">           </w:t>
      </w:r>
      <w:r w:rsidRPr="00655CD8">
        <w:rPr>
          <w:rFonts w:ascii="Inter" w:hAnsi="Inter"/>
          <w:szCs w:val="20"/>
        </w:rPr>
        <w:t xml:space="preserve">    .</w:t>
      </w:r>
    </w:p>
    <w:p w14:paraId="78ACE0B2" w14:textId="2F803E30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(2)</w:t>
      </w:r>
      <w:r w:rsidRPr="00655CD8">
        <w:rPr>
          <w:rFonts w:ascii="Inter" w:hAnsi="Inter"/>
          <w:szCs w:val="20"/>
        </w:rPr>
        <w:tab/>
        <w:t>The time schedule will be specified according to the Partner´s availability and the student will be notified in advance by the academic worker.</w:t>
      </w:r>
    </w:p>
    <w:p w14:paraId="5DC3C4EE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3DB30DAC" w14:textId="77777777" w:rsidR="00655CD8" w:rsidRPr="00655CD8" w:rsidRDefault="00655CD8" w:rsidP="00655CD8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Article 5</w:t>
      </w:r>
    </w:p>
    <w:p w14:paraId="40B14829" w14:textId="723544B1" w:rsidR="00655CD8" w:rsidRPr="00655CD8" w:rsidRDefault="00655CD8" w:rsidP="00655CD8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Mode of Agreement Termination</w:t>
      </w:r>
    </w:p>
    <w:p w14:paraId="5CAB3705" w14:textId="6A2C2346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(1)</w:t>
      </w:r>
      <w:r w:rsidRPr="00655CD8">
        <w:rPr>
          <w:rFonts w:ascii="Inter" w:hAnsi="Inter"/>
          <w:szCs w:val="20"/>
        </w:rPr>
        <w:tab/>
        <w:t>The expert guarantor will assess the Student at the end of the inte</w:t>
      </w:r>
      <w:r>
        <w:rPr>
          <w:rFonts w:ascii="Inter" w:hAnsi="Inter"/>
          <w:szCs w:val="20"/>
        </w:rPr>
        <w:t xml:space="preserve">rnship.  The Partner will give </w:t>
      </w:r>
      <w:r w:rsidRPr="00655CD8">
        <w:rPr>
          <w:rFonts w:ascii="Inter" w:hAnsi="Inter"/>
          <w:szCs w:val="20"/>
        </w:rPr>
        <w:t>a confirmed assessment to the Student who is obliged to attach it to the report on the completion of the internship.</w:t>
      </w:r>
    </w:p>
    <w:p w14:paraId="2AFD52DB" w14:textId="7E6C6003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(2)</w:t>
      </w:r>
      <w:r w:rsidRPr="00655CD8">
        <w:rPr>
          <w:rFonts w:ascii="Inter" w:hAnsi="Inter"/>
          <w:szCs w:val="20"/>
        </w:rPr>
        <w:tab/>
        <w:t>On the request of the academic worker, the Partner will info</w:t>
      </w:r>
      <w:r>
        <w:rPr>
          <w:rFonts w:ascii="Inter" w:hAnsi="Inter"/>
          <w:szCs w:val="20"/>
        </w:rPr>
        <w:t xml:space="preserve">rm him/her about all positives </w:t>
      </w:r>
      <w:r w:rsidRPr="00655CD8">
        <w:rPr>
          <w:rFonts w:ascii="Inter" w:hAnsi="Inter"/>
          <w:szCs w:val="20"/>
        </w:rPr>
        <w:t>and negatives of the Student´s internship via the expert guarantor continuously during the whole course of the internship.</w:t>
      </w:r>
    </w:p>
    <w:p w14:paraId="00993E1B" w14:textId="53605853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(3)</w:t>
      </w:r>
      <w:r w:rsidRPr="00655CD8">
        <w:rPr>
          <w:rFonts w:ascii="Inter" w:hAnsi="Inter"/>
          <w:szCs w:val="20"/>
        </w:rPr>
        <w:tab/>
        <w:t>The contractual relation based on this agreement expires when the period for which it was agreed ceases or on a written agreement of both parties.</w:t>
      </w:r>
    </w:p>
    <w:p w14:paraId="256DCAE1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53605D70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p w14:paraId="4D78128B" w14:textId="1EAC4F06" w:rsidR="00655CD8" w:rsidRPr="00655CD8" w:rsidRDefault="00655CD8" w:rsidP="00655CD8">
      <w:pPr>
        <w:spacing w:after="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lastRenderedPageBreak/>
        <w:t>Article 6</w:t>
      </w:r>
    </w:p>
    <w:p w14:paraId="72B30DC9" w14:textId="32ED7DBC" w:rsidR="00655CD8" w:rsidRPr="00655CD8" w:rsidRDefault="00655CD8" w:rsidP="00655CD8">
      <w:pPr>
        <w:spacing w:after="120" w:line="276" w:lineRule="auto"/>
        <w:ind w:left="425" w:hanging="425"/>
        <w:jc w:val="center"/>
        <w:rPr>
          <w:rFonts w:ascii="Inter" w:hAnsi="Inter"/>
          <w:b/>
          <w:szCs w:val="20"/>
        </w:rPr>
      </w:pPr>
      <w:r w:rsidRPr="00655CD8">
        <w:rPr>
          <w:rFonts w:ascii="Inter" w:hAnsi="Inter"/>
          <w:b/>
          <w:szCs w:val="20"/>
        </w:rPr>
        <w:t>Concluding Provisions</w:t>
      </w:r>
    </w:p>
    <w:p w14:paraId="00953046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(1)</w:t>
      </w:r>
      <w:r w:rsidRPr="00655CD8">
        <w:rPr>
          <w:rFonts w:ascii="Inter" w:hAnsi="Inter"/>
          <w:szCs w:val="20"/>
        </w:rPr>
        <w:tab/>
        <w:t xml:space="preserve">As arranged by this agreement, securing the Student´s internship will be gratuitous.      </w:t>
      </w:r>
    </w:p>
    <w:p w14:paraId="4DCD4742" w14:textId="39ABE50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(2)</w:t>
      </w:r>
      <w:r w:rsidRPr="00655CD8">
        <w:rPr>
          <w:rFonts w:ascii="Inter" w:hAnsi="Inter"/>
          <w:szCs w:val="20"/>
        </w:rPr>
        <w:tab/>
        <w:t>Responsibility for any damage caused to the Partners by the</w:t>
      </w:r>
      <w:r>
        <w:rPr>
          <w:rFonts w:ascii="Inter" w:hAnsi="Inter"/>
          <w:szCs w:val="20"/>
        </w:rPr>
        <w:t xml:space="preserve"> Student during the internship </w:t>
      </w:r>
      <w:r w:rsidRPr="00655CD8">
        <w:rPr>
          <w:rFonts w:ascii="Inter" w:hAnsi="Inter"/>
          <w:szCs w:val="20"/>
        </w:rPr>
        <w:t>is regulated by § 391 of the Act No. 262/2006 Coll., the Labour Code, as amended.</w:t>
      </w:r>
    </w:p>
    <w:p w14:paraId="5BFD6C4A" w14:textId="721CA8AD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(3)</w:t>
      </w:r>
      <w:r w:rsidRPr="00655CD8">
        <w:rPr>
          <w:rFonts w:ascii="Inter" w:hAnsi="Inter"/>
          <w:szCs w:val="20"/>
        </w:rPr>
        <w:tab/>
        <w:t>The Student will not receive any salary or other financial reward for the work carried out.</w:t>
      </w:r>
    </w:p>
    <w:p w14:paraId="3E727110" w14:textId="0B1D1339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(4)</w:t>
      </w:r>
      <w:r w:rsidRPr="00655CD8">
        <w:rPr>
          <w:rFonts w:ascii="Inter" w:hAnsi="Inter"/>
          <w:szCs w:val="20"/>
        </w:rPr>
        <w:tab/>
        <w:t>The expert guarantor is not legally entitled to any remuner</w:t>
      </w:r>
      <w:r>
        <w:rPr>
          <w:rFonts w:ascii="Inter" w:hAnsi="Inter"/>
          <w:szCs w:val="20"/>
        </w:rPr>
        <w:t xml:space="preserve">ation from the side of the TUL </w:t>
      </w:r>
      <w:r w:rsidRPr="00655CD8">
        <w:rPr>
          <w:rFonts w:ascii="Inter" w:hAnsi="Inter"/>
          <w:szCs w:val="20"/>
        </w:rPr>
        <w:t>for supervising the Student´s internship.</w:t>
      </w:r>
    </w:p>
    <w:p w14:paraId="47684FCC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(5)</w:t>
      </w:r>
      <w:r w:rsidRPr="00655CD8">
        <w:rPr>
          <w:rFonts w:ascii="Inter" w:hAnsi="Inter"/>
          <w:szCs w:val="20"/>
        </w:rPr>
        <w:tab/>
        <w:t>This agreement will be regulated by the Czech law. Legal relations not regulated by this agreement are governed by the provisions of Act No. 89/2012 Coll., the Civil Code.</w:t>
      </w:r>
    </w:p>
    <w:p w14:paraId="07CA2EE9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(6)</w:t>
      </w:r>
      <w:r w:rsidRPr="00655CD8">
        <w:rPr>
          <w:rFonts w:ascii="Inter" w:hAnsi="Inter"/>
          <w:szCs w:val="20"/>
        </w:rPr>
        <w:tab/>
        <w:t>In the event of a situation where some of the provisions of this agreement become invalid, ineffective or unviable, it will not affect the validity, effectiveness or viability of the remaining provisions of this agreement.</w:t>
      </w:r>
    </w:p>
    <w:p w14:paraId="72766666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(7)</w:t>
      </w:r>
      <w:r w:rsidRPr="00655CD8">
        <w:rPr>
          <w:rFonts w:ascii="Inter" w:hAnsi="Inter"/>
          <w:szCs w:val="20"/>
        </w:rPr>
        <w:tab/>
        <w:t>The agreement will be made out in three copies, of which each party will receive one copy.</w:t>
      </w:r>
    </w:p>
    <w:p w14:paraId="43435B61" w14:textId="77777777" w:rsidR="00655CD8" w:rsidRP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(8)</w:t>
      </w:r>
      <w:r w:rsidRPr="00655CD8">
        <w:rPr>
          <w:rFonts w:ascii="Inter" w:hAnsi="Inter"/>
          <w:szCs w:val="20"/>
        </w:rPr>
        <w:tab/>
        <w:t>All disputes between the parties arising from this agreement will be resolved amicably.</w:t>
      </w:r>
    </w:p>
    <w:p w14:paraId="2C18FDD9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655CD8">
        <w:rPr>
          <w:rFonts w:ascii="Inter" w:hAnsi="Inter"/>
          <w:szCs w:val="20"/>
        </w:rPr>
        <w:t>(9)</w:t>
      </w:r>
      <w:r w:rsidRPr="00655CD8">
        <w:rPr>
          <w:rFonts w:ascii="Inter" w:hAnsi="Inter"/>
          <w:szCs w:val="20"/>
        </w:rPr>
        <w:tab/>
        <w:t>The concerned parties declare that they have carefully rea</w:t>
      </w:r>
      <w:r>
        <w:rPr>
          <w:rFonts w:ascii="Inter" w:hAnsi="Inter"/>
          <w:szCs w:val="20"/>
        </w:rPr>
        <w:t xml:space="preserve">d the agreement and as a proof </w:t>
      </w:r>
      <w:r w:rsidRPr="00655CD8">
        <w:rPr>
          <w:rFonts w:ascii="Inter" w:hAnsi="Inter"/>
          <w:szCs w:val="20"/>
        </w:rPr>
        <w:t>of acceptance of the above provisions append their signatures:</w:t>
      </w:r>
    </w:p>
    <w:p w14:paraId="095701AE" w14:textId="77777777" w:rsidR="00655CD8" w:rsidRDefault="00655CD8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6"/>
        <w:gridCol w:w="4901"/>
      </w:tblGrid>
      <w:tr w:rsidR="00655CD8" w:rsidRPr="00655CD8" w14:paraId="6E600C4B" w14:textId="77777777" w:rsidTr="00215E15">
        <w:trPr>
          <w:trHeight w:val="1523"/>
          <w:jc w:val="center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722AB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 Stamp and signature of the Partner</w:t>
            </w:r>
          </w:p>
          <w:p w14:paraId="0C89E6FF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0E541D67" w14:textId="77777777" w:rsid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</w:t>
            </w:r>
            <w:r>
              <w:rPr>
                <w:rFonts w:ascii="Inter" w:eastAsia="Times New Roman" w:hAnsi="Inter"/>
                <w:szCs w:val="20"/>
                <w:lang w:val="en-GB" w:eastAsia="cs-CZ"/>
              </w:rPr>
              <w:t>……….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………………………</w:t>
            </w:r>
            <w:bookmarkStart w:id="0" w:name="Text41"/>
          </w:p>
          <w:p w14:paraId="4BEFA740" w14:textId="4BB8DF1C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name and surname of the Partner´s representative"/>
                  </w:textInput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name and surname of the Partner´s representative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  <w:bookmarkEnd w:id="0"/>
          </w:p>
          <w:p w14:paraId="43F022E8" w14:textId="1BF5F83D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In 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1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 xml:space="preserve"> date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" w:name="Text43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80442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 Stamp and signature of TUL</w:t>
            </w:r>
          </w:p>
          <w:p w14:paraId="0D4839FC" w14:textId="77777777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42D6F66F" w14:textId="77777777" w:rsid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</w:t>
            </w:r>
            <w:r>
              <w:rPr>
                <w:rFonts w:ascii="Inter" w:eastAsia="Times New Roman" w:hAnsi="Inter"/>
                <w:szCs w:val="20"/>
                <w:lang w:val="en-GB" w:eastAsia="cs-CZ"/>
              </w:rPr>
              <w:t>……….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………………………</w:t>
            </w:r>
            <w:bookmarkStart w:id="3" w:name="Text44"/>
          </w:p>
          <w:p w14:paraId="44350D0E" w14:textId="026048D6" w:rsidR="00655CD8" w:rsidRPr="00655CD8" w:rsidRDefault="00655CD8" w:rsidP="00215E15">
            <w:pPr>
              <w:spacing w:after="6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name and surname of the TUL representative"/>
                  </w:textInput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name and surname of the TUL representative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  <w:bookmarkEnd w:id="3"/>
          </w:p>
          <w:p w14:paraId="4242A2C9" w14:textId="77777777" w:rsidR="00655CD8" w:rsidRPr="00655CD8" w:rsidRDefault="00655CD8" w:rsidP="00215E15">
            <w:pPr>
              <w:spacing w:after="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116BC48D" w14:textId="77777777" w:rsidR="00655CD8" w:rsidRPr="00655CD8" w:rsidRDefault="00655CD8" w:rsidP="00215E15">
            <w:pPr>
              <w:spacing w:after="0" w:line="240" w:lineRule="auto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 xml:space="preserve">In Liberec date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4"/>
          </w:p>
        </w:tc>
      </w:tr>
      <w:tr w:rsidR="00655CD8" w:rsidRPr="00655CD8" w14:paraId="47B65815" w14:textId="77777777" w:rsidTr="00215E15">
        <w:trPr>
          <w:gridAfter w:val="1"/>
          <w:wAfter w:w="4901" w:type="dxa"/>
          <w:trHeight w:val="1861"/>
          <w:jc w:val="center"/>
        </w:trPr>
        <w:tc>
          <w:tcPr>
            <w:tcW w:w="4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4867D" w14:textId="77777777" w:rsidR="00655CD8" w:rsidRPr="00655CD8" w:rsidRDefault="00655CD8" w:rsidP="00215E15">
            <w:pPr>
              <w:spacing w:after="60" w:line="240" w:lineRule="auto"/>
              <w:ind w:left="70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Signature of the Student</w:t>
            </w:r>
          </w:p>
          <w:p w14:paraId="0F686352" w14:textId="77777777" w:rsidR="00655CD8" w:rsidRPr="00655CD8" w:rsidRDefault="00655CD8" w:rsidP="00215E15">
            <w:pPr>
              <w:spacing w:after="60" w:line="240" w:lineRule="auto"/>
              <w:ind w:left="70"/>
              <w:rPr>
                <w:rFonts w:ascii="Inter" w:eastAsia="Times New Roman" w:hAnsi="Inter"/>
                <w:szCs w:val="20"/>
                <w:lang w:val="en-GB" w:eastAsia="cs-CZ"/>
              </w:rPr>
            </w:pPr>
          </w:p>
          <w:p w14:paraId="32B708A5" w14:textId="2971A15A" w:rsidR="00655CD8" w:rsidRPr="00655CD8" w:rsidRDefault="00655CD8" w:rsidP="00215E15">
            <w:pPr>
              <w:spacing w:after="60" w:line="240" w:lineRule="auto"/>
              <w:ind w:left="70"/>
              <w:rPr>
                <w:rFonts w:ascii="Inter" w:eastAsia="Times New Roman" w:hAnsi="Inter"/>
                <w:szCs w:val="20"/>
                <w:lang w:val="en-GB" w:eastAsia="cs-CZ"/>
              </w:rPr>
            </w:pPr>
            <w:r>
              <w:rPr>
                <w:rFonts w:ascii="Inter" w:eastAsia="Times New Roman" w:hAnsi="Inter"/>
                <w:szCs w:val="20"/>
                <w:lang w:val="en-GB" w:eastAsia="cs-CZ"/>
              </w:rPr>
              <w:t xml:space="preserve">        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</w:t>
            </w:r>
            <w:r>
              <w:rPr>
                <w:rFonts w:ascii="Inter" w:eastAsia="Times New Roman" w:hAnsi="Inter"/>
                <w:szCs w:val="20"/>
                <w:lang w:val="en-GB" w:eastAsia="cs-CZ"/>
              </w:rPr>
              <w:t>……….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………………………</w:t>
            </w:r>
          </w:p>
          <w:p w14:paraId="32D38333" w14:textId="77777777" w:rsidR="00655CD8" w:rsidRPr="00655CD8" w:rsidRDefault="00655CD8" w:rsidP="00215E15">
            <w:pPr>
              <w:spacing w:after="60" w:line="240" w:lineRule="auto"/>
              <w:ind w:left="70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and surname of the Student"/>
                  </w:textInput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name and surname of the Student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</w:p>
          <w:p w14:paraId="775D0C86" w14:textId="77777777" w:rsidR="00655CD8" w:rsidRPr="00655CD8" w:rsidRDefault="00655CD8" w:rsidP="00215E15">
            <w:pPr>
              <w:spacing w:after="0" w:line="240" w:lineRule="auto"/>
              <w:ind w:left="70"/>
              <w:jc w:val="center"/>
              <w:rPr>
                <w:rFonts w:ascii="Inter" w:eastAsia="Times New Roman" w:hAnsi="Inter"/>
                <w:szCs w:val="20"/>
                <w:lang w:val="en-GB" w:eastAsia="cs-CZ"/>
              </w:rPr>
            </w:pP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>In 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eastAsia="Times New Roman" w:hAnsi="Inter" w:cs="Arial Unicode MS"/>
                <w:noProof/>
                <w:szCs w:val="20"/>
                <w:lang w:val="en-GB" w:eastAsia="cs-CZ"/>
              </w:rPr>
              <w:t> </w:t>
            </w:r>
            <w:r w:rsidRPr="00655CD8">
              <w:rPr>
                <w:rFonts w:ascii="Inter" w:hAnsi="Inter"/>
                <w:szCs w:val="20"/>
                <w:lang w:val="en-GB"/>
              </w:rPr>
              <w:fldChar w:fldCharType="end"/>
            </w:r>
            <w:bookmarkEnd w:id="5"/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t xml:space="preserve"> date 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instrText xml:space="preserve"> FORMTEXT </w:instrTex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separate"/>
            </w:r>
            <w:r w:rsidRPr="00655CD8">
              <w:rPr>
                <w:rFonts w:ascii="Inter" w:eastAsia="Times New Roman" w:hAnsi="Inter"/>
                <w:noProof/>
                <w:szCs w:val="20"/>
                <w:lang w:val="en-GB" w:eastAsia="cs-CZ"/>
              </w:rPr>
              <w:t>     </w:t>
            </w:r>
            <w:r w:rsidRPr="00655CD8">
              <w:rPr>
                <w:rFonts w:ascii="Inter" w:eastAsia="Times New Roman" w:hAnsi="Inter"/>
                <w:szCs w:val="20"/>
                <w:lang w:val="en-GB" w:eastAsia="cs-CZ"/>
              </w:rPr>
              <w:fldChar w:fldCharType="end"/>
            </w:r>
          </w:p>
        </w:tc>
      </w:tr>
    </w:tbl>
    <w:p w14:paraId="53BA61E1" w14:textId="55CF35FD" w:rsidR="00FF6B41" w:rsidRPr="00FF6B41" w:rsidRDefault="00FF6B41" w:rsidP="00655CD8">
      <w:pPr>
        <w:spacing w:after="0" w:line="276" w:lineRule="auto"/>
        <w:ind w:left="425" w:hanging="425"/>
        <w:jc w:val="both"/>
        <w:rPr>
          <w:rFonts w:ascii="Inter" w:hAnsi="Inter"/>
          <w:szCs w:val="20"/>
        </w:rPr>
      </w:pPr>
      <w:r w:rsidRPr="00FF6B41">
        <w:rPr>
          <w:rFonts w:ascii="Inter" w:hAnsi="Inter"/>
          <w:sz w:val="36"/>
          <w:szCs w:val="36"/>
        </w:rPr>
        <w:br/>
      </w:r>
    </w:p>
    <w:p w14:paraId="688BCFF2" w14:textId="77777777" w:rsidR="00FF6B41" w:rsidRPr="00846030" w:rsidRDefault="00FF6B41" w:rsidP="00FF6B41">
      <w:pPr>
        <w:tabs>
          <w:tab w:val="left" w:pos="5670"/>
        </w:tabs>
        <w:spacing w:line="276" w:lineRule="auto"/>
        <w:ind w:left="4248"/>
        <w:rPr>
          <w:rFonts w:ascii="Inter" w:hAnsi="Inter"/>
          <w:szCs w:val="20"/>
        </w:rPr>
      </w:pPr>
    </w:p>
    <w:sectPr w:rsidR="00FF6B41" w:rsidRPr="00846030" w:rsidSect="00DE3371">
      <w:headerReference w:type="default" r:id="rId10"/>
      <w:footerReference w:type="even" r:id="rId11"/>
      <w:footerReference w:type="default" r:id="rId12"/>
      <w:pgSz w:w="11906" w:h="16838"/>
      <w:pgMar w:top="1701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F8AF1" w14:textId="77777777" w:rsidR="007A5812" w:rsidRDefault="007A5812" w:rsidP="008F253F">
      <w:r>
        <w:separator/>
      </w:r>
    </w:p>
  </w:endnote>
  <w:endnote w:type="continuationSeparator" w:id="0">
    <w:p w14:paraId="1DF7F2B6" w14:textId="77777777" w:rsidR="007A5812" w:rsidRDefault="007A5812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C350C" w14:textId="2F7D6894"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br/>
      <w:t xml:space="preserve">Technical University of Liberec | Faculty of </w:t>
    </w:r>
    <w:r w:rsidR="00905467">
      <w:rPr>
        <w:rFonts w:ascii="Arial" w:hAnsi="Arial" w:cs="Arial"/>
        <w:color w:val="65A812"/>
        <w:sz w:val="18"/>
        <w:szCs w:val="18"/>
      </w:rPr>
      <w:t>Economics</w:t>
    </w:r>
    <w:r w:rsidRPr="00905467">
      <w:rPr>
        <w:rFonts w:ascii="Arial" w:hAnsi="Arial" w:cs="Arial"/>
        <w:color w:val="65A812"/>
        <w:sz w:val="18"/>
        <w:szCs w:val="18"/>
      </w:rPr>
      <w:t xml:space="preserve"> | </w:t>
    </w:r>
  </w:p>
  <w:p w14:paraId="7ABF7DA2" w14:textId="5065C638"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  Liberec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5B4504" w14:textId="77777777" w:rsidR="007A5812" w:rsidRDefault="007A5812" w:rsidP="008F253F">
      <w:r>
        <w:separator/>
      </w:r>
    </w:p>
  </w:footnote>
  <w:footnote w:type="continuationSeparator" w:id="0">
    <w:p w14:paraId="66AB135B" w14:textId="77777777" w:rsidR="007A5812" w:rsidRDefault="007A5812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18ABB" w14:textId="05FCF0D3"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07C43"/>
    <w:rsid w:val="000176C5"/>
    <w:rsid w:val="00065583"/>
    <w:rsid w:val="000712B2"/>
    <w:rsid w:val="000A180A"/>
    <w:rsid w:val="000D1FE1"/>
    <w:rsid w:val="00111672"/>
    <w:rsid w:val="0012161D"/>
    <w:rsid w:val="00125A58"/>
    <w:rsid w:val="00152BD6"/>
    <w:rsid w:val="00174B8F"/>
    <w:rsid w:val="0019414C"/>
    <w:rsid w:val="001C3713"/>
    <w:rsid w:val="001C5625"/>
    <w:rsid w:val="001F30A3"/>
    <w:rsid w:val="00237FF3"/>
    <w:rsid w:val="00254661"/>
    <w:rsid w:val="002E2158"/>
    <w:rsid w:val="0032628F"/>
    <w:rsid w:val="00340AAF"/>
    <w:rsid w:val="003A1E8C"/>
    <w:rsid w:val="003B62EA"/>
    <w:rsid w:val="003C7838"/>
    <w:rsid w:val="003D19E3"/>
    <w:rsid w:val="00430A2A"/>
    <w:rsid w:val="004557FB"/>
    <w:rsid w:val="0046125D"/>
    <w:rsid w:val="00483458"/>
    <w:rsid w:val="00483597"/>
    <w:rsid w:val="004C24BF"/>
    <w:rsid w:val="0053563A"/>
    <w:rsid w:val="005443DC"/>
    <w:rsid w:val="005B24E7"/>
    <w:rsid w:val="005D1D09"/>
    <w:rsid w:val="006040E5"/>
    <w:rsid w:val="00634F4D"/>
    <w:rsid w:val="00655CD8"/>
    <w:rsid w:val="00683EC3"/>
    <w:rsid w:val="00715782"/>
    <w:rsid w:val="00764F57"/>
    <w:rsid w:val="007805A9"/>
    <w:rsid w:val="007A5812"/>
    <w:rsid w:val="008359C7"/>
    <w:rsid w:val="00846030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75610"/>
    <w:rsid w:val="00AA3D5E"/>
    <w:rsid w:val="00AD4C59"/>
    <w:rsid w:val="00B07FC8"/>
    <w:rsid w:val="00B610A5"/>
    <w:rsid w:val="00B638A6"/>
    <w:rsid w:val="00B71BEB"/>
    <w:rsid w:val="00B7780B"/>
    <w:rsid w:val="00BC00DF"/>
    <w:rsid w:val="00BF3AA8"/>
    <w:rsid w:val="00C73C96"/>
    <w:rsid w:val="00C911C5"/>
    <w:rsid w:val="00C92A95"/>
    <w:rsid w:val="00D22CA2"/>
    <w:rsid w:val="00D31080"/>
    <w:rsid w:val="00D51EAF"/>
    <w:rsid w:val="00D7069D"/>
    <w:rsid w:val="00D92E21"/>
    <w:rsid w:val="00DA4AE4"/>
    <w:rsid w:val="00DE3371"/>
    <w:rsid w:val="00DE749B"/>
    <w:rsid w:val="00E2345F"/>
    <w:rsid w:val="00E35826"/>
    <w:rsid w:val="00E44A1B"/>
    <w:rsid w:val="00E969C6"/>
    <w:rsid w:val="00F54AE1"/>
    <w:rsid w:val="00F83EC6"/>
    <w:rsid w:val="00F8437A"/>
    <w:rsid w:val="00F85F11"/>
    <w:rsid w:val="00FC01E2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F64CDF-6158-4AC2-8CA4-D7F8ADEE37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1C0470-ABCD-4F32-B812-C83763F98333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3.xml><?xml version="1.0" encoding="utf-8"?>
<ds:datastoreItem xmlns:ds="http://schemas.openxmlformats.org/officeDocument/2006/customXml" ds:itemID="{9912CF61-E72D-4432-9C05-D60E93B3FE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54E523-E314-4409-90B2-6F0A9082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5870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2</cp:revision>
  <cp:lastPrinted>2023-02-09T12:06:00Z</cp:lastPrinted>
  <dcterms:created xsi:type="dcterms:W3CDTF">2025-01-13T10:44:00Z</dcterms:created>
  <dcterms:modified xsi:type="dcterms:W3CDTF">2025-01-13T10:44:00Z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