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61B87F4" w14:textId="77777777" w:rsidR="003F5704" w:rsidRDefault="00000000">
      <w:r>
        <w:rPr>
          <w:noProof/>
        </w:rPr>
        <w:drawing>
          <wp:inline distT="114300" distB="114300" distL="114300" distR="114300" wp14:anchorId="388333BF" wp14:editId="1C64F6CA">
            <wp:extent cx="5731200" cy="3352800"/>
            <wp:effectExtent l="0" t="0" r="0" b="0"/>
            <wp:docPr id="2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393B569C" w14:textId="77777777" w:rsidR="003F5704" w:rsidRDefault="003F5704"/>
    <w:p w14:paraId="347676A4" w14:textId="77777777" w:rsidR="003F5704" w:rsidRDefault="00000000">
      <w:r>
        <w:rPr>
          <w:b/>
        </w:rPr>
        <w:t>LINK:</w:t>
      </w:r>
      <w:r>
        <w:t xml:space="preserve"> </w:t>
      </w:r>
      <w:hyperlink r:id="rId5">
        <w:r>
          <w:rPr>
            <w:color w:val="1155CC"/>
            <w:u w:val="single"/>
          </w:rPr>
          <w:t>https://run.eu/products/sap-dronagis-02</w:t>
        </w:r>
      </w:hyperlink>
    </w:p>
    <w:p w14:paraId="3FB22E7F" w14:textId="77777777" w:rsidR="003F5704" w:rsidRDefault="003F5704"/>
    <w:p w14:paraId="31AE8B77" w14:textId="77777777" w:rsidR="003F5704" w:rsidRDefault="00000000">
      <w:r>
        <w:t>LAST CHANCE TO APPLY •</w:t>
      </w:r>
    </w:p>
    <w:p w14:paraId="10291918" w14:textId="77777777" w:rsidR="003F5704" w:rsidRDefault="003F5704"/>
    <w:p w14:paraId="13B45E6D" w14:textId="77777777" w:rsidR="003F5704" w:rsidRDefault="00000000">
      <w:proofErr w:type="spellStart"/>
      <w:r>
        <w:t>Want</w:t>
      </w:r>
      <w:proofErr w:type="spellEnd"/>
      <w:r>
        <w:t xml:space="preserve"> 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off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the</w:t>
      </w:r>
      <w:proofErr w:type="spellEnd"/>
      <w:r>
        <w:t xml:space="preserve"> </w:t>
      </w:r>
      <w:proofErr w:type="spellStart"/>
      <w:r>
        <w:t>world</w:t>
      </w:r>
      <w:proofErr w:type="spellEnd"/>
      <w:r>
        <w:t xml:space="preserve"> </w:t>
      </w:r>
      <w:proofErr w:type="spellStart"/>
      <w:r>
        <w:t>of</w:t>
      </w:r>
      <w:proofErr w:type="spellEnd"/>
      <w:r>
        <w:t xml:space="preserve"> DRONES?</w:t>
      </w:r>
    </w:p>
    <w:p w14:paraId="099731A0" w14:textId="77777777" w:rsidR="003F5704" w:rsidRDefault="003F5704"/>
    <w:p w14:paraId="0857792E" w14:textId="77777777" w:rsidR="003F5704" w:rsidRDefault="00000000">
      <w:r>
        <w:t xml:space="preserve">RUN-EU </w:t>
      </w:r>
      <w:proofErr w:type="spellStart"/>
      <w:r>
        <w:t>is</w:t>
      </w:r>
      <w:proofErr w:type="spellEnd"/>
      <w:r>
        <w:t xml:space="preserve"> </w:t>
      </w:r>
      <w:proofErr w:type="spellStart"/>
      <w:r>
        <w:t>launching</w:t>
      </w:r>
      <w:proofErr w:type="spellEnd"/>
      <w:r>
        <w:t xml:space="preserve"> a </w:t>
      </w:r>
      <w:proofErr w:type="spellStart"/>
      <w:r>
        <w:t>brand</w:t>
      </w:r>
      <w:proofErr w:type="spellEnd"/>
      <w:r>
        <w:t xml:space="preserve"> </w:t>
      </w:r>
      <w:proofErr w:type="spellStart"/>
      <w:r>
        <w:t>new</w:t>
      </w:r>
      <w:proofErr w:type="spellEnd"/>
      <w:r>
        <w:t xml:space="preserve"> SAP </w:t>
      </w:r>
      <w:proofErr w:type="spellStart"/>
      <w:r>
        <w:t>where</w:t>
      </w:r>
      <w:proofErr w:type="spellEnd"/>
      <w:r>
        <w:t xml:space="preserve"> </w:t>
      </w:r>
      <w:proofErr w:type="spellStart"/>
      <w:r>
        <w:t>you’ll</w:t>
      </w:r>
      <w:proofErr w:type="spellEnd"/>
      <w:r>
        <w:t xml:space="preserve"> </w:t>
      </w:r>
      <w:proofErr w:type="spellStart"/>
      <w:r>
        <w:t>explore</w:t>
      </w:r>
      <w:proofErr w:type="spellEnd"/>
      <w:r>
        <w:t xml:space="preserve"> </w:t>
      </w:r>
      <w:proofErr w:type="spellStart"/>
      <w:r>
        <w:t>how</w:t>
      </w:r>
      <w:proofErr w:type="spellEnd"/>
      <w:r>
        <w:t xml:space="preserve"> </w:t>
      </w:r>
      <w:proofErr w:type="spellStart"/>
      <w:r>
        <w:t>drones</w:t>
      </w:r>
      <w:proofErr w:type="spellEnd"/>
      <w:r>
        <w:t xml:space="preserve"> are </w:t>
      </w:r>
      <w:proofErr w:type="spellStart"/>
      <w:r>
        <w:t>transforming</w:t>
      </w:r>
      <w:proofErr w:type="spellEnd"/>
      <w:r>
        <w:t xml:space="preserve"> </w:t>
      </w:r>
      <w:proofErr w:type="spellStart"/>
      <w:r>
        <w:t>agriculture</w:t>
      </w:r>
      <w:proofErr w:type="spellEnd"/>
      <w:r>
        <w:t xml:space="preserve">, </w:t>
      </w:r>
      <w:proofErr w:type="spellStart"/>
      <w:r>
        <w:t>logistics</w:t>
      </w:r>
      <w:proofErr w:type="spellEnd"/>
      <w:r>
        <w:t xml:space="preserve">, </w:t>
      </w:r>
      <w:proofErr w:type="spellStart"/>
      <w:r>
        <w:t>industry</w:t>
      </w:r>
      <w:proofErr w:type="spellEnd"/>
      <w:r>
        <w:t xml:space="preserve">, and </w:t>
      </w:r>
      <w:proofErr w:type="spellStart"/>
      <w:r>
        <w:t>environmental</w:t>
      </w:r>
      <w:proofErr w:type="spellEnd"/>
      <w:r>
        <w:t xml:space="preserve"> monitoring — no prior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needed</w:t>
      </w:r>
      <w:proofErr w:type="spellEnd"/>
      <w:r>
        <w:t>!</w:t>
      </w:r>
    </w:p>
    <w:p w14:paraId="1ED09A14" w14:textId="77777777" w:rsidR="003F5704" w:rsidRDefault="003F5704"/>
    <w:p w14:paraId="43B3A5DE" w14:textId="77777777" w:rsidR="003F5704" w:rsidRDefault="00000000">
      <w:proofErr w:type="spellStart"/>
      <w:r>
        <w:t>Short</w:t>
      </w:r>
      <w:proofErr w:type="spellEnd"/>
      <w:r>
        <w:t xml:space="preserve"> </w:t>
      </w:r>
      <w:proofErr w:type="spellStart"/>
      <w:r>
        <w:t>Advanced</w:t>
      </w:r>
      <w:proofErr w:type="spellEnd"/>
      <w:r>
        <w:t xml:space="preserve"> </w:t>
      </w:r>
      <w:proofErr w:type="spellStart"/>
      <w:r>
        <w:t>Programme</w:t>
      </w:r>
      <w:proofErr w:type="spellEnd"/>
    </w:p>
    <w:p w14:paraId="5DEEFCC1" w14:textId="77777777" w:rsidR="003F5704" w:rsidRDefault="00000000">
      <w:r>
        <w:t>DRONES AS KEY TECHNOLOGIES IN AGRICULTURE, INDUSTRY AND SOCIETY</w:t>
      </w:r>
    </w:p>
    <w:p w14:paraId="3463606A" w14:textId="77777777" w:rsidR="003F5704" w:rsidRDefault="00000000">
      <w:r>
        <w:t>4 Nov – 7 Dec 2025</w:t>
      </w:r>
    </w:p>
    <w:p w14:paraId="6376965A" w14:textId="77777777" w:rsidR="003F5704" w:rsidRDefault="003F5704"/>
    <w:p w14:paraId="5772DE59" w14:textId="77777777" w:rsidR="003F5704" w:rsidRDefault="00000000">
      <w:proofErr w:type="spellStart"/>
      <w:r>
        <w:t>Through</w:t>
      </w:r>
      <w:proofErr w:type="spellEnd"/>
      <w:r>
        <w:t xml:space="preserve"> a mix </w:t>
      </w:r>
      <w:proofErr w:type="spellStart"/>
      <w:r>
        <w:t>of</w:t>
      </w:r>
      <w:proofErr w:type="spellEnd"/>
      <w:r>
        <w:t xml:space="preserve"> online learning and in-person </w:t>
      </w:r>
      <w:proofErr w:type="spellStart"/>
      <w:r>
        <w:t>training</w:t>
      </w:r>
      <w:proofErr w:type="spellEnd"/>
      <w:r>
        <w:t xml:space="preserve"> in </w:t>
      </w:r>
      <w:proofErr w:type="spellStart"/>
      <w:r>
        <w:t>Burgos</w:t>
      </w:r>
      <w:proofErr w:type="spellEnd"/>
      <w:r>
        <w:t xml:space="preserve"> (</w:t>
      </w:r>
      <w:proofErr w:type="spellStart"/>
      <w:r>
        <w:t>Spain</w:t>
      </w:r>
      <w:proofErr w:type="spellEnd"/>
      <w:r>
        <w:t xml:space="preserve">), </w:t>
      </w:r>
      <w:proofErr w:type="spellStart"/>
      <w:r>
        <w:t>participants</w:t>
      </w:r>
      <w:proofErr w:type="spellEnd"/>
      <w:r>
        <w:t xml:space="preserve"> </w:t>
      </w:r>
      <w:proofErr w:type="spellStart"/>
      <w:r>
        <w:t>will</w:t>
      </w:r>
      <w:proofErr w:type="spellEnd"/>
      <w:r>
        <w:t>:</w:t>
      </w:r>
    </w:p>
    <w:p w14:paraId="6CC8EC7F" w14:textId="77777777" w:rsidR="003F5704" w:rsidRDefault="00000000">
      <w:r>
        <w:rPr>
          <w:rFonts w:ascii="Arial Unicode MS" w:eastAsia="Arial Unicode MS" w:hAnsi="Arial Unicode MS" w:cs="Arial Unicode MS"/>
        </w:rPr>
        <w:t xml:space="preserve">→ </w:t>
      </w:r>
      <w:proofErr w:type="spellStart"/>
      <w:r>
        <w:rPr>
          <w:rFonts w:ascii="Arial Unicode MS" w:eastAsia="Arial Unicode MS" w:hAnsi="Arial Unicode MS" w:cs="Arial Unicode MS"/>
        </w:rPr>
        <w:t>Understand</w:t>
      </w:r>
      <w:proofErr w:type="spellEnd"/>
      <w:r>
        <w:rPr>
          <w:rFonts w:ascii="Arial Unicode MS" w:eastAsia="Arial Unicode MS" w:hAnsi="Arial Unicode MS" w:cs="Arial Unicode MS"/>
        </w:rPr>
        <w:t xml:space="preserve"> drone </w:t>
      </w:r>
      <w:proofErr w:type="spellStart"/>
      <w:r>
        <w:rPr>
          <w:rFonts w:ascii="Arial Unicode MS" w:eastAsia="Arial Unicode MS" w:hAnsi="Arial Unicode MS" w:cs="Arial Unicode MS"/>
        </w:rPr>
        <w:t>components</w:t>
      </w:r>
      <w:proofErr w:type="spellEnd"/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flight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mechanics</w:t>
      </w:r>
      <w:proofErr w:type="spellEnd"/>
      <w:r>
        <w:rPr>
          <w:rFonts w:ascii="Arial Unicode MS" w:eastAsia="Arial Unicode MS" w:hAnsi="Arial Unicode MS" w:cs="Arial Unicode MS"/>
        </w:rPr>
        <w:t xml:space="preserve">, and </w:t>
      </w:r>
      <w:proofErr w:type="spellStart"/>
      <w:r>
        <w:rPr>
          <w:rFonts w:ascii="Arial Unicode MS" w:eastAsia="Arial Unicode MS" w:hAnsi="Arial Unicode MS" w:cs="Arial Unicode MS"/>
        </w:rPr>
        <w:t>navigation</w:t>
      </w:r>
      <w:proofErr w:type="spellEnd"/>
    </w:p>
    <w:p w14:paraId="7325C11D" w14:textId="77777777" w:rsidR="003F5704" w:rsidRDefault="00000000">
      <w:r>
        <w:rPr>
          <w:rFonts w:ascii="Arial Unicode MS" w:eastAsia="Arial Unicode MS" w:hAnsi="Arial Unicode MS" w:cs="Arial Unicode MS"/>
        </w:rPr>
        <w:t xml:space="preserve">→ </w:t>
      </w:r>
      <w:proofErr w:type="spellStart"/>
      <w:r>
        <w:rPr>
          <w:rFonts w:ascii="Arial Unicode MS" w:eastAsia="Arial Unicode MS" w:hAnsi="Arial Unicode MS" w:cs="Arial Unicode MS"/>
        </w:rPr>
        <w:t>Learn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legal</w:t>
      </w:r>
      <w:proofErr w:type="spellEnd"/>
      <w:r>
        <w:rPr>
          <w:rFonts w:ascii="Arial Unicode MS" w:eastAsia="Arial Unicode MS" w:hAnsi="Arial Unicode MS" w:cs="Arial Unicode MS"/>
        </w:rPr>
        <w:t xml:space="preserve"> and </w:t>
      </w:r>
      <w:proofErr w:type="spellStart"/>
      <w:r>
        <w:rPr>
          <w:rFonts w:ascii="Arial Unicode MS" w:eastAsia="Arial Unicode MS" w:hAnsi="Arial Unicode MS" w:cs="Arial Unicode MS"/>
        </w:rPr>
        <w:t>safety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requirements</w:t>
      </w:r>
      <w:proofErr w:type="spellEnd"/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including</w:t>
      </w:r>
      <w:proofErr w:type="spellEnd"/>
      <w:r>
        <w:rPr>
          <w:rFonts w:ascii="Arial Unicode MS" w:eastAsia="Arial Unicode MS" w:hAnsi="Arial Unicode MS" w:cs="Arial Unicode MS"/>
        </w:rPr>
        <w:t xml:space="preserve"> EASA </w:t>
      </w:r>
      <w:proofErr w:type="spellStart"/>
      <w:r>
        <w:rPr>
          <w:rFonts w:ascii="Arial Unicode MS" w:eastAsia="Arial Unicode MS" w:hAnsi="Arial Unicode MS" w:cs="Arial Unicode MS"/>
        </w:rPr>
        <w:t>regulations</w:t>
      </w:r>
      <w:proofErr w:type="spellEnd"/>
    </w:p>
    <w:p w14:paraId="0A6E74D8" w14:textId="77777777" w:rsidR="003F5704" w:rsidRDefault="00000000">
      <w:r>
        <w:rPr>
          <w:rFonts w:ascii="Arial Unicode MS" w:eastAsia="Arial Unicode MS" w:hAnsi="Arial Unicode MS" w:cs="Arial Unicode MS"/>
        </w:rPr>
        <w:t xml:space="preserve">→ </w:t>
      </w:r>
      <w:proofErr w:type="spellStart"/>
      <w:r>
        <w:rPr>
          <w:rFonts w:ascii="Arial Unicode MS" w:eastAsia="Arial Unicode MS" w:hAnsi="Arial Unicode MS" w:cs="Arial Unicode MS"/>
        </w:rPr>
        <w:t>Practice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mission</w:t>
      </w:r>
      <w:proofErr w:type="spellEnd"/>
      <w:r>
        <w:rPr>
          <w:rFonts w:ascii="Arial Unicode MS" w:eastAsia="Arial Unicode MS" w:hAnsi="Arial Unicode MS" w:cs="Arial Unicode MS"/>
        </w:rPr>
        <w:t xml:space="preserve"> setup via </w:t>
      </w:r>
      <w:proofErr w:type="spellStart"/>
      <w:r>
        <w:rPr>
          <w:rFonts w:ascii="Arial Unicode MS" w:eastAsia="Arial Unicode MS" w:hAnsi="Arial Unicode MS" w:cs="Arial Unicode MS"/>
        </w:rPr>
        <w:t>simulators</w:t>
      </w:r>
      <w:proofErr w:type="spellEnd"/>
      <w:r>
        <w:rPr>
          <w:rFonts w:ascii="Arial Unicode MS" w:eastAsia="Arial Unicode MS" w:hAnsi="Arial Unicode MS" w:cs="Arial Unicode MS"/>
        </w:rPr>
        <w:t xml:space="preserve"> and live </w:t>
      </w:r>
      <w:proofErr w:type="spellStart"/>
      <w:r>
        <w:rPr>
          <w:rFonts w:ascii="Arial Unicode MS" w:eastAsia="Arial Unicode MS" w:hAnsi="Arial Unicode MS" w:cs="Arial Unicode MS"/>
        </w:rPr>
        <w:t>activities</w:t>
      </w:r>
      <w:proofErr w:type="spellEnd"/>
    </w:p>
    <w:p w14:paraId="4A8526F5" w14:textId="77777777" w:rsidR="003F5704" w:rsidRDefault="00000000">
      <w:r>
        <w:rPr>
          <w:rFonts w:ascii="Arial Unicode MS" w:eastAsia="Arial Unicode MS" w:hAnsi="Arial Unicode MS" w:cs="Arial Unicode MS"/>
        </w:rPr>
        <w:t xml:space="preserve">→ </w:t>
      </w:r>
      <w:proofErr w:type="spellStart"/>
      <w:r>
        <w:rPr>
          <w:rFonts w:ascii="Arial Unicode MS" w:eastAsia="Arial Unicode MS" w:hAnsi="Arial Unicode MS" w:cs="Arial Unicode MS"/>
        </w:rPr>
        <w:t>Explore</w:t>
      </w:r>
      <w:proofErr w:type="spellEnd"/>
      <w:r>
        <w:rPr>
          <w:rFonts w:ascii="Arial Unicode MS" w:eastAsia="Arial Unicode MS" w:hAnsi="Arial Unicode MS" w:cs="Arial Unicode MS"/>
        </w:rPr>
        <w:t xml:space="preserve"> drone </w:t>
      </w:r>
      <w:proofErr w:type="spellStart"/>
      <w:r>
        <w:rPr>
          <w:rFonts w:ascii="Arial Unicode MS" w:eastAsia="Arial Unicode MS" w:hAnsi="Arial Unicode MS" w:cs="Arial Unicode MS"/>
        </w:rPr>
        <w:t>applications</w:t>
      </w:r>
      <w:proofErr w:type="spellEnd"/>
      <w:r>
        <w:rPr>
          <w:rFonts w:ascii="Arial Unicode MS" w:eastAsia="Arial Unicode MS" w:hAnsi="Arial Unicode MS" w:cs="Arial Unicode MS"/>
        </w:rPr>
        <w:t xml:space="preserve"> in </w:t>
      </w:r>
      <w:proofErr w:type="spellStart"/>
      <w:r>
        <w:rPr>
          <w:rFonts w:ascii="Arial Unicode MS" w:eastAsia="Arial Unicode MS" w:hAnsi="Arial Unicode MS" w:cs="Arial Unicode MS"/>
        </w:rPr>
        <w:t>agriculture</w:t>
      </w:r>
      <w:proofErr w:type="spellEnd"/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industry</w:t>
      </w:r>
      <w:proofErr w:type="spellEnd"/>
      <w:r>
        <w:rPr>
          <w:rFonts w:ascii="Arial Unicode MS" w:eastAsia="Arial Unicode MS" w:hAnsi="Arial Unicode MS" w:cs="Arial Unicode MS"/>
        </w:rPr>
        <w:t xml:space="preserve">, </w:t>
      </w:r>
      <w:proofErr w:type="spellStart"/>
      <w:r>
        <w:rPr>
          <w:rFonts w:ascii="Arial Unicode MS" w:eastAsia="Arial Unicode MS" w:hAnsi="Arial Unicode MS" w:cs="Arial Unicode MS"/>
        </w:rPr>
        <w:t>logistics</w:t>
      </w:r>
      <w:proofErr w:type="spellEnd"/>
      <w:r>
        <w:rPr>
          <w:rFonts w:ascii="Arial Unicode MS" w:eastAsia="Arial Unicode MS" w:hAnsi="Arial Unicode MS" w:cs="Arial Unicode MS"/>
        </w:rPr>
        <w:t xml:space="preserve">, and </w:t>
      </w:r>
      <w:proofErr w:type="spellStart"/>
      <w:r>
        <w:rPr>
          <w:rFonts w:ascii="Arial Unicode MS" w:eastAsia="Arial Unicode MS" w:hAnsi="Arial Unicode MS" w:cs="Arial Unicode MS"/>
        </w:rPr>
        <w:t>environmental</w:t>
      </w:r>
      <w:proofErr w:type="spellEnd"/>
      <w:r>
        <w:rPr>
          <w:rFonts w:ascii="Arial Unicode MS" w:eastAsia="Arial Unicode MS" w:hAnsi="Arial Unicode MS" w:cs="Arial Unicode MS"/>
        </w:rPr>
        <w:t xml:space="preserve"> monitoring</w:t>
      </w:r>
    </w:p>
    <w:p w14:paraId="71347073" w14:textId="77777777" w:rsidR="003F5704" w:rsidRDefault="00000000">
      <w:r>
        <w:rPr>
          <w:rFonts w:ascii="Arial Unicode MS" w:eastAsia="Arial Unicode MS" w:hAnsi="Arial Unicode MS" w:cs="Arial Unicode MS"/>
        </w:rPr>
        <w:t xml:space="preserve">→ </w:t>
      </w:r>
      <w:proofErr w:type="spellStart"/>
      <w:r>
        <w:rPr>
          <w:rFonts w:ascii="Arial Unicode MS" w:eastAsia="Arial Unicode MS" w:hAnsi="Arial Unicode MS" w:cs="Arial Unicode MS"/>
        </w:rPr>
        <w:t>Collaborate</w:t>
      </w:r>
      <w:proofErr w:type="spellEnd"/>
      <w:r>
        <w:rPr>
          <w:rFonts w:ascii="Arial Unicode MS" w:eastAsia="Arial Unicode MS" w:hAnsi="Arial Unicode MS" w:cs="Arial Unicode MS"/>
        </w:rPr>
        <w:t xml:space="preserve"> in </w:t>
      </w:r>
      <w:proofErr w:type="spellStart"/>
      <w:r>
        <w:rPr>
          <w:rFonts w:ascii="Arial Unicode MS" w:eastAsia="Arial Unicode MS" w:hAnsi="Arial Unicode MS" w:cs="Arial Unicode MS"/>
        </w:rPr>
        <w:t>interdisciplinary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international</w:t>
      </w:r>
      <w:proofErr w:type="spellEnd"/>
      <w:r>
        <w:rPr>
          <w:rFonts w:ascii="Arial Unicode MS" w:eastAsia="Arial Unicode MS" w:hAnsi="Arial Unicode MS" w:cs="Arial Unicode MS"/>
        </w:rPr>
        <w:t xml:space="preserve"> </w:t>
      </w:r>
      <w:proofErr w:type="spellStart"/>
      <w:r>
        <w:rPr>
          <w:rFonts w:ascii="Arial Unicode MS" w:eastAsia="Arial Unicode MS" w:hAnsi="Arial Unicode MS" w:cs="Arial Unicode MS"/>
        </w:rPr>
        <w:t>teams</w:t>
      </w:r>
      <w:proofErr w:type="spellEnd"/>
    </w:p>
    <w:p w14:paraId="03CAD7C1" w14:textId="77777777" w:rsidR="003F5704" w:rsidRDefault="003F5704"/>
    <w:p w14:paraId="17C3B0DA" w14:textId="77777777" w:rsidR="003F5704" w:rsidRDefault="00000000">
      <w:r>
        <w:t xml:space="preserve">🎓 </w:t>
      </w:r>
      <w:proofErr w:type="spellStart"/>
      <w:r>
        <w:t>Academic</w:t>
      </w:r>
      <w:proofErr w:type="spellEnd"/>
      <w:r>
        <w:t xml:space="preserve"> </w:t>
      </w:r>
      <w:proofErr w:type="spellStart"/>
      <w:r>
        <w:t>Recognition</w:t>
      </w:r>
      <w:proofErr w:type="spellEnd"/>
      <w:r>
        <w:t>: 4 ECTS</w:t>
      </w:r>
    </w:p>
    <w:p w14:paraId="49645557" w14:textId="77777777" w:rsidR="003F5704" w:rsidRDefault="00000000">
      <w:r>
        <w:t xml:space="preserve">🧑 Open to </w:t>
      </w:r>
      <w:proofErr w:type="spellStart"/>
      <w:r>
        <w:t>all</w:t>
      </w:r>
      <w:proofErr w:type="spellEnd"/>
      <w:r>
        <w:t xml:space="preserve"> RUN-EU </w:t>
      </w:r>
      <w:proofErr w:type="spellStart"/>
      <w:r>
        <w:t>undergraduate</w:t>
      </w:r>
      <w:proofErr w:type="spellEnd"/>
      <w:r>
        <w:t xml:space="preserve"> and </w:t>
      </w:r>
      <w:proofErr w:type="spellStart"/>
      <w:r>
        <w:t>postgraduate</w:t>
      </w:r>
      <w:proofErr w:type="spellEnd"/>
      <w:r>
        <w:t xml:space="preserve"> </w:t>
      </w:r>
      <w:proofErr w:type="spellStart"/>
      <w:r>
        <w:t>students</w:t>
      </w:r>
      <w:proofErr w:type="spellEnd"/>
      <w:r>
        <w:t xml:space="preserve"> – no prior </w:t>
      </w:r>
      <w:proofErr w:type="spellStart"/>
      <w:r>
        <w:t>technical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required</w:t>
      </w:r>
      <w:proofErr w:type="spellEnd"/>
    </w:p>
    <w:p w14:paraId="292AC2A6" w14:textId="77777777" w:rsidR="003F5704" w:rsidRDefault="00000000">
      <w:r>
        <w:t xml:space="preserve">🗓 In-person </w:t>
      </w:r>
      <w:proofErr w:type="spellStart"/>
      <w:r>
        <w:t>week</w:t>
      </w:r>
      <w:proofErr w:type="spellEnd"/>
      <w:r>
        <w:t xml:space="preserve">: 17–21 Nov 2025 </w:t>
      </w:r>
      <w:proofErr w:type="spellStart"/>
      <w:r>
        <w:t>at</w:t>
      </w:r>
      <w:proofErr w:type="spellEnd"/>
      <w:r>
        <w:t xml:space="preserve"> </w:t>
      </w:r>
      <w:proofErr w:type="spellStart"/>
      <w:r>
        <w:t>the</w:t>
      </w:r>
      <w:proofErr w:type="spellEnd"/>
      <w:r>
        <w:fldChar w:fldCharType="begin"/>
      </w:r>
      <w:r>
        <w:instrText>HYPERLINK "https://www.linkedin.com/company/universidad-de-burgos/" \h</w:instrText>
      </w:r>
      <w:r>
        <w:fldChar w:fldCharType="separate"/>
      </w:r>
      <w:r>
        <w:t xml:space="preserve"> </w:t>
      </w:r>
      <w:r>
        <w:fldChar w:fldCharType="end"/>
      </w:r>
      <w:hyperlink r:id="rId6">
        <w:proofErr w:type="spellStart"/>
        <w:r>
          <w:rPr>
            <w:color w:val="1155CC"/>
            <w:u w:val="single"/>
          </w:rPr>
          <w:t>Universidad</w:t>
        </w:r>
        <w:proofErr w:type="spellEnd"/>
        <w:r>
          <w:rPr>
            <w:color w:val="1155CC"/>
            <w:u w:val="single"/>
          </w:rPr>
          <w:t xml:space="preserve"> de </w:t>
        </w:r>
        <w:proofErr w:type="spellStart"/>
        <w:r>
          <w:rPr>
            <w:color w:val="1155CC"/>
            <w:u w:val="single"/>
          </w:rPr>
          <w:t>Burgos</w:t>
        </w:r>
        <w:proofErr w:type="spellEnd"/>
      </w:hyperlink>
      <w:r>
        <w:t xml:space="preserve">, </w:t>
      </w:r>
      <w:proofErr w:type="spellStart"/>
      <w:r>
        <w:t>Spain</w:t>
      </w:r>
      <w:proofErr w:type="spellEnd"/>
    </w:p>
    <w:p w14:paraId="687A1E30" w14:textId="77777777" w:rsidR="003F5704" w:rsidRDefault="00000000">
      <w:r>
        <w:t xml:space="preserve">🛩️ Max. 25 </w:t>
      </w:r>
      <w:proofErr w:type="spellStart"/>
      <w:r>
        <w:t>participants</w:t>
      </w:r>
      <w:proofErr w:type="spellEnd"/>
      <w:r>
        <w:t xml:space="preserve"> • </w:t>
      </w:r>
      <w:proofErr w:type="spellStart"/>
      <w:r>
        <w:t>Selection</w:t>
      </w:r>
      <w:proofErr w:type="spellEnd"/>
      <w:r>
        <w:t xml:space="preserve"> </w:t>
      </w:r>
      <w:proofErr w:type="spellStart"/>
      <w:r>
        <w:t>based</w:t>
      </w:r>
      <w:proofErr w:type="spellEnd"/>
      <w:r>
        <w:t xml:space="preserve"> on </w:t>
      </w:r>
      <w:proofErr w:type="spellStart"/>
      <w:r>
        <w:t>motivation</w:t>
      </w:r>
      <w:proofErr w:type="spellEnd"/>
      <w:r>
        <w:t xml:space="preserve"> &amp; </w:t>
      </w:r>
      <w:proofErr w:type="spellStart"/>
      <w:r>
        <w:t>interdisciplinary</w:t>
      </w:r>
      <w:proofErr w:type="spellEnd"/>
      <w:r>
        <w:t xml:space="preserve"> </w:t>
      </w:r>
      <w:proofErr w:type="spellStart"/>
      <w:r>
        <w:t>interest</w:t>
      </w:r>
      <w:proofErr w:type="spellEnd"/>
    </w:p>
    <w:p w14:paraId="2FE50702" w14:textId="77777777" w:rsidR="003F5704" w:rsidRDefault="003F5704"/>
    <w:p w14:paraId="004A9CF7" w14:textId="77777777" w:rsidR="003F5704" w:rsidRDefault="003F5704"/>
    <w:p w14:paraId="49745CE9" w14:textId="77777777" w:rsidR="003F5704" w:rsidRDefault="003F5704"/>
    <w:p w14:paraId="101D44CB" w14:textId="77777777" w:rsidR="003F5704" w:rsidRDefault="00000000">
      <w:r>
        <w:lastRenderedPageBreak/>
        <w:t>🏁 APPLY BY 3 OCTOBER</w:t>
      </w:r>
    </w:p>
    <w:p w14:paraId="4DE4E20F" w14:textId="77777777" w:rsidR="003F5704" w:rsidRDefault="003F5704"/>
    <w:p w14:paraId="60C129C5" w14:textId="77777777" w:rsidR="003F5704" w:rsidRDefault="00000000">
      <w:proofErr w:type="spellStart"/>
      <w:r>
        <w:t>This</w:t>
      </w:r>
      <w:proofErr w:type="spellEnd"/>
      <w:r>
        <w:t xml:space="preserve"> SAP </w:t>
      </w:r>
      <w:proofErr w:type="spellStart"/>
      <w:r>
        <w:t>is</w:t>
      </w:r>
      <w:proofErr w:type="spellEnd"/>
      <w:r>
        <w:t xml:space="preserve"> co-</w:t>
      </w:r>
      <w:proofErr w:type="spellStart"/>
      <w:r>
        <w:t>organised</w:t>
      </w:r>
      <w:proofErr w:type="spellEnd"/>
      <w:r>
        <w:t xml:space="preserve"> by </w:t>
      </w:r>
      <w:proofErr w:type="spellStart"/>
      <w:r>
        <w:t>the</w:t>
      </w:r>
      <w:proofErr w:type="spellEnd"/>
      <w:r>
        <w:fldChar w:fldCharType="begin"/>
      </w:r>
      <w:r>
        <w:instrText>HYPERLINK "https://www.linkedin.com/company/tus-ie/" \h</w:instrText>
      </w:r>
      <w:r>
        <w:fldChar w:fldCharType="separate"/>
      </w:r>
      <w:r>
        <w:t xml:space="preserve"> </w:t>
      </w:r>
      <w:r>
        <w:fldChar w:fldCharType="end"/>
      </w:r>
      <w:hyperlink r:id="rId7">
        <w:proofErr w:type="spellStart"/>
        <w:r>
          <w:rPr>
            <w:color w:val="1155CC"/>
            <w:u w:val="single"/>
          </w:rPr>
          <w:t>Technological</w:t>
        </w:r>
        <w:proofErr w:type="spellEnd"/>
        <w:r>
          <w:rPr>
            <w:color w:val="1155CC"/>
            <w:u w:val="single"/>
          </w:rPr>
          <w:t xml:space="preserve"> University </w:t>
        </w:r>
        <w:proofErr w:type="spellStart"/>
        <w:r>
          <w:rPr>
            <w:color w:val="1155CC"/>
            <w:u w:val="single"/>
          </w:rPr>
          <w:t>of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the</w:t>
        </w:r>
        <w:proofErr w:type="spellEnd"/>
        <w:r>
          <w:rPr>
            <w:color w:val="1155CC"/>
            <w:u w:val="single"/>
          </w:rPr>
          <w:t xml:space="preserve"> Shannon</w:t>
        </w:r>
      </w:hyperlink>
      <w:r>
        <w:t xml:space="preserve">, </w:t>
      </w:r>
      <w:proofErr w:type="spellStart"/>
      <w:r>
        <w:t>the</w:t>
      </w:r>
      <w:proofErr w:type="spellEnd"/>
      <w:r>
        <w:fldChar w:fldCharType="begin"/>
      </w:r>
      <w:r>
        <w:instrText>HYPERLINK "https://www.linkedin.com/company/universidad-de-burgos/" \h</w:instrText>
      </w:r>
      <w:r>
        <w:fldChar w:fldCharType="separate"/>
      </w:r>
      <w:r>
        <w:t xml:space="preserve"> </w:t>
      </w:r>
      <w:r>
        <w:fldChar w:fldCharType="end"/>
      </w:r>
      <w:hyperlink r:id="rId8">
        <w:proofErr w:type="spellStart"/>
        <w:r>
          <w:rPr>
            <w:color w:val="1155CC"/>
            <w:u w:val="single"/>
          </w:rPr>
          <w:t>Universidad</w:t>
        </w:r>
        <w:proofErr w:type="spellEnd"/>
        <w:r>
          <w:rPr>
            <w:color w:val="1155CC"/>
            <w:u w:val="single"/>
          </w:rPr>
          <w:t xml:space="preserve"> de </w:t>
        </w:r>
        <w:proofErr w:type="spellStart"/>
        <w:r>
          <w:rPr>
            <w:color w:val="1155CC"/>
            <w:u w:val="single"/>
          </w:rPr>
          <w:t>Burgos</w:t>
        </w:r>
        <w:proofErr w:type="spellEnd"/>
      </w:hyperlink>
      <w:r>
        <w:t xml:space="preserve"> and </w:t>
      </w:r>
      <w:proofErr w:type="spellStart"/>
      <w:r>
        <w:t>the</w:t>
      </w:r>
      <w:proofErr w:type="spellEnd"/>
      <w:r>
        <w:t xml:space="preserve"> </w:t>
      </w:r>
      <w:proofErr w:type="spellStart"/>
      <w:r>
        <w:t>Fundación</w:t>
      </w:r>
      <w:proofErr w:type="spellEnd"/>
      <w:r>
        <w:t xml:space="preserve"> UBU.</w:t>
      </w:r>
    </w:p>
    <w:p w14:paraId="6D6C5FFA" w14:textId="77777777" w:rsidR="003F5704" w:rsidRDefault="003F5704"/>
    <w:p w14:paraId="71AAEBDC" w14:textId="77777777" w:rsidR="003F5704" w:rsidRDefault="00000000">
      <w:pPr>
        <w:rPr>
          <w:color w:val="1155CC"/>
          <w:u w:val="single"/>
        </w:rPr>
      </w:pPr>
      <w:r>
        <w:t>+INFO:</w:t>
      </w:r>
      <w:hyperlink r:id="rId9">
        <w:r>
          <w:t xml:space="preserve"> </w:t>
        </w:r>
      </w:hyperlink>
      <w:hyperlink r:id="rId10">
        <w:r>
          <w:rPr>
            <w:color w:val="1155CC"/>
            <w:u w:val="single"/>
          </w:rPr>
          <w:t>bit.ly/</w:t>
        </w:r>
        <w:proofErr w:type="spellStart"/>
        <w:r>
          <w:rPr>
            <w:color w:val="1155CC"/>
            <w:u w:val="single"/>
          </w:rPr>
          <w:t>SAP_Drones_Key</w:t>
        </w:r>
        <w:proofErr w:type="spellEnd"/>
      </w:hyperlink>
    </w:p>
    <w:p w14:paraId="45274272" w14:textId="77777777" w:rsidR="003F5704" w:rsidRDefault="003F5704"/>
    <w:p w14:paraId="0E2CDC12" w14:textId="77777777" w:rsidR="003F5704" w:rsidRDefault="00000000">
      <w:pPr>
        <w:rPr>
          <w:color w:val="1155CC"/>
          <w:u w:val="single"/>
        </w:rPr>
      </w:pPr>
      <w:hyperlink r:id="rId11">
        <w:proofErr w:type="spellStart"/>
        <w:r>
          <w:rPr>
            <w:color w:val="1155CC"/>
            <w:u w:val="single"/>
          </w:rPr>
          <w:t>Technological</w:t>
        </w:r>
        <w:proofErr w:type="spellEnd"/>
        <w:r>
          <w:rPr>
            <w:color w:val="1155CC"/>
            <w:u w:val="single"/>
          </w:rPr>
          <w:t xml:space="preserve"> University </w:t>
        </w:r>
        <w:proofErr w:type="spellStart"/>
        <w:r>
          <w:rPr>
            <w:color w:val="1155CC"/>
            <w:u w:val="single"/>
          </w:rPr>
          <w:t>of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the</w:t>
        </w:r>
        <w:proofErr w:type="spellEnd"/>
        <w:r>
          <w:rPr>
            <w:color w:val="1155CC"/>
            <w:u w:val="single"/>
          </w:rPr>
          <w:t xml:space="preserve"> Shannon</w:t>
        </w:r>
      </w:hyperlink>
    </w:p>
    <w:p w14:paraId="6A034B0B" w14:textId="77777777" w:rsidR="003F5704" w:rsidRDefault="00000000">
      <w:pPr>
        <w:rPr>
          <w:color w:val="1155CC"/>
          <w:u w:val="single"/>
        </w:rPr>
      </w:pPr>
      <w:hyperlink r:id="rId12">
        <w:proofErr w:type="spellStart"/>
        <w:r>
          <w:rPr>
            <w:color w:val="1155CC"/>
            <w:u w:val="single"/>
          </w:rPr>
          <w:t>Polytechnic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of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Leiria</w:t>
        </w:r>
        <w:proofErr w:type="spellEnd"/>
      </w:hyperlink>
    </w:p>
    <w:p w14:paraId="1B62E128" w14:textId="77777777" w:rsidR="003F5704" w:rsidRDefault="00000000">
      <w:pPr>
        <w:rPr>
          <w:color w:val="1155CC"/>
          <w:u w:val="single"/>
        </w:rPr>
      </w:pPr>
      <w:hyperlink r:id="rId13">
        <w:proofErr w:type="spellStart"/>
        <w:r>
          <w:rPr>
            <w:color w:val="1155CC"/>
            <w:u w:val="single"/>
          </w:rPr>
          <w:t>Instituto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Politécnico</w:t>
        </w:r>
        <w:proofErr w:type="spellEnd"/>
        <w:r>
          <w:rPr>
            <w:color w:val="1155CC"/>
            <w:u w:val="single"/>
          </w:rPr>
          <w:t xml:space="preserve"> do </w:t>
        </w:r>
        <w:proofErr w:type="spellStart"/>
        <w:r>
          <w:rPr>
            <w:color w:val="1155CC"/>
            <w:u w:val="single"/>
          </w:rPr>
          <w:t>Cávado</w:t>
        </w:r>
        <w:proofErr w:type="spellEnd"/>
        <w:r>
          <w:rPr>
            <w:color w:val="1155CC"/>
            <w:u w:val="single"/>
          </w:rPr>
          <w:t xml:space="preserve"> e do Ave</w:t>
        </w:r>
      </w:hyperlink>
    </w:p>
    <w:p w14:paraId="3B646E2F" w14:textId="77777777" w:rsidR="003F5704" w:rsidRDefault="00000000">
      <w:pPr>
        <w:rPr>
          <w:color w:val="1155CC"/>
          <w:u w:val="single"/>
        </w:rPr>
      </w:pPr>
      <w:hyperlink r:id="rId14">
        <w:proofErr w:type="spellStart"/>
        <w:r>
          <w:rPr>
            <w:color w:val="1155CC"/>
            <w:u w:val="single"/>
          </w:rPr>
          <w:t>Häme</w:t>
        </w:r>
        <w:proofErr w:type="spellEnd"/>
        <w:r>
          <w:rPr>
            <w:color w:val="1155CC"/>
            <w:u w:val="single"/>
          </w:rPr>
          <w:t xml:space="preserve"> University </w:t>
        </w:r>
        <w:proofErr w:type="spellStart"/>
        <w:r>
          <w:rPr>
            <w:color w:val="1155CC"/>
            <w:u w:val="single"/>
          </w:rPr>
          <w:t>of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Applied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Sciences</w:t>
        </w:r>
        <w:proofErr w:type="spellEnd"/>
        <w:r>
          <w:rPr>
            <w:color w:val="1155CC"/>
            <w:u w:val="single"/>
          </w:rPr>
          <w:t>, HAMK</w:t>
        </w:r>
      </w:hyperlink>
    </w:p>
    <w:p w14:paraId="16E3D2D3" w14:textId="77777777" w:rsidR="003F5704" w:rsidRDefault="00000000">
      <w:pPr>
        <w:rPr>
          <w:color w:val="1155CC"/>
          <w:u w:val="single"/>
        </w:rPr>
      </w:pPr>
      <w:hyperlink r:id="rId15">
        <w:r>
          <w:rPr>
            <w:color w:val="1155CC"/>
            <w:u w:val="single"/>
          </w:rPr>
          <w:t xml:space="preserve">NHL </w:t>
        </w:r>
        <w:proofErr w:type="spellStart"/>
        <w:r>
          <w:rPr>
            <w:color w:val="1155CC"/>
            <w:u w:val="single"/>
          </w:rPr>
          <w:t>Stenden</w:t>
        </w:r>
        <w:proofErr w:type="spellEnd"/>
      </w:hyperlink>
    </w:p>
    <w:p w14:paraId="3D1BA2A6" w14:textId="77777777" w:rsidR="003F5704" w:rsidRDefault="00000000">
      <w:pPr>
        <w:rPr>
          <w:color w:val="1155CC"/>
          <w:u w:val="single"/>
        </w:rPr>
      </w:pPr>
      <w:hyperlink r:id="rId16">
        <w:proofErr w:type="gramStart"/>
        <w:r>
          <w:rPr>
            <w:color w:val="1155CC"/>
            <w:u w:val="single"/>
          </w:rPr>
          <w:t xml:space="preserve">FHV - </w:t>
        </w:r>
        <w:proofErr w:type="spellStart"/>
        <w:r>
          <w:rPr>
            <w:color w:val="1155CC"/>
            <w:u w:val="single"/>
          </w:rPr>
          <w:t>Vorarlberg</w:t>
        </w:r>
        <w:proofErr w:type="spellEnd"/>
        <w:proofErr w:type="gramEnd"/>
        <w:r>
          <w:rPr>
            <w:color w:val="1155CC"/>
            <w:u w:val="single"/>
          </w:rPr>
          <w:t xml:space="preserve"> University </w:t>
        </w:r>
        <w:proofErr w:type="spellStart"/>
        <w:r>
          <w:rPr>
            <w:color w:val="1155CC"/>
            <w:u w:val="single"/>
          </w:rPr>
          <w:t>of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Applied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Sciences</w:t>
        </w:r>
        <w:proofErr w:type="spellEnd"/>
      </w:hyperlink>
    </w:p>
    <w:p w14:paraId="683B8468" w14:textId="77777777" w:rsidR="003F5704" w:rsidRDefault="00000000">
      <w:pPr>
        <w:rPr>
          <w:color w:val="1155CC"/>
          <w:u w:val="single"/>
        </w:rPr>
      </w:pPr>
      <w:hyperlink r:id="rId17">
        <w:proofErr w:type="spellStart"/>
        <w:r>
          <w:rPr>
            <w:color w:val="1155CC"/>
            <w:u w:val="single"/>
          </w:rPr>
          <w:t>Universidad</w:t>
        </w:r>
        <w:proofErr w:type="spellEnd"/>
        <w:r>
          <w:rPr>
            <w:color w:val="1155CC"/>
            <w:u w:val="single"/>
          </w:rPr>
          <w:t xml:space="preserve"> de </w:t>
        </w:r>
        <w:proofErr w:type="spellStart"/>
        <w:r>
          <w:rPr>
            <w:color w:val="1155CC"/>
            <w:u w:val="single"/>
          </w:rPr>
          <w:t>Burgos</w:t>
        </w:r>
        <w:proofErr w:type="spellEnd"/>
      </w:hyperlink>
    </w:p>
    <w:p w14:paraId="4E537C45" w14:textId="77777777" w:rsidR="003F5704" w:rsidRDefault="00000000">
      <w:pPr>
        <w:rPr>
          <w:color w:val="1155CC"/>
          <w:u w:val="single"/>
        </w:rPr>
      </w:pPr>
      <w:hyperlink r:id="rId18">
        <w:r>
          <w:rPr>
            <w:color w:val="1155CC"/>
            <w:u w:val="single"/>
          </w:rPr>
          <w:t xml:space="preserve">HOWEST University </w:t>
        </w:r>
        <w:proofErr w:type="spellStart"/>
        <w:r>
          <w:rPr>
            <w:color w:val="1155CC"/>
            <w:u w:val="single"/>
          </w:rPr>
          <w:t>of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Applied</w:t>
        </w:r>
        <w:proofErr w:type="spellEnd"/>
        <w:r>
          <w:rPr>
            <w:color w:val="1155CC"/>
            <w:u w:val="single"/>
          </w:rPr>
          <w:t xml:space="preserve"> </w:t>
        </w:r>
        <w:proofErr w:type="spellStart"/>
        <w:r>
          <w:rPr>
            <w:color w:val="1155CC"/>
            <w:u w:val="single"/>
          </w:rPr>
          <w:t>Sciences</w:t>
        </w:r>
        <w:proofErr w:type="spellEnd"/>
      </w:hyperlink>
    </w:p>
    <w:p w14:paraId="73D351E2" w14:textId="77777777" w:rsidR="003F5704" w:rsidRDefault="003F5704"/>
    <w:p w14:paraId="0CF93DBF" w14:textId="77777777" w:rsidR="003F5704" w:rsidRDefault="00000000">
      <w:r>
        <w:t>________________________________________________________________________</w:t>
      </w:r>
    </w:p>
    <w:p w14:paraId="50C27891" w14:textId="77777777" w:rsidR="003F5704" w:rsidRDefault="003F5704"/>
    <w:p w14:paraId="4F9824A6" w14:textId="77777777" w:rsidR="003F5704" w:rsidRDefault="00000000">
      <w:r>
        <w:rPr>
          <w:noProof/>
        </w:rPr>
        <w:drawing>
          <wp:inline distT="114300" distB="114300" distL="114300" distR="114300" wp14:anchorId="685C5309" wp14:editId="38EA6E31">
            <wp:extent cx="5731200" cy="33528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200" cy="3352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1AC2C335" w14:textId="77777777" w:rsidR="003F5704" w:rsidRDefault="003F5704"/>
    <w:p w14:paraId="3CC785FF" w14:textId="77777777" w:rsidR="003F5704" w:rsidRDefault="00000000">
      <w:r>
        <w:rPr>
          <w:b/>
        </w:rPr>
        <w:t>LINK:</w:t>
      </w:r>
      <w:r>
        <w:t xml:space="preserve"> </w:t>
      </w:r>
      <w:hyperlink r:id="rId20">
        <w:r>
          <w:rPr>
            <w:color w:val="1155CC"/>
            <w:u w:val="single"/>
          </w:rPr>
          <w:t>https://run-eu.eu/2025/09/04/online-workshop-how-to-promote-run-eu-learning-strategies-on-current-curricula-5010/</w:t>
        </w:r>
      </w:hyperlink>
    </w:p>
    <w:p w14:paraId="4D6C54E3" w14:textId="77777777" w:rsidR="003F5704" w:rsidRDefault="003F5704"/>
    <w:p w14:paraId="50016CB8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br w:type="page"/>
      </w:r>
    </w:p>
    <w:p w14:paraId="61B4AA08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lastRenderedPageBreak/>
        <w:t>The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50+10 model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is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an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innovative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way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of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teaching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and learning. It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blends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future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skills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and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technical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skills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in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applied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projects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,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helping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students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to face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real-world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problems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and drive positive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change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>.</w:t>
      </w:r>
    </w:p>
    <w:p w14:paraId="6AEBD0EA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73BAA34E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Join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this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interactive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FAPSA online workshop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hosted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by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>
        <w:fldChar w:fldCharType="begin"/>
      </w:r>
      <w:r>
        <w:instrText>HYPERLINK "https://www.linkedin.com/company/politecnico-do-cavado-e-do-ave/" \h</w:instrText>
      </w:r>
      <w:r>
        <w:fldChar w:fldCharType="separate"/>
      </w:r>
      <w:r>
        <w:rPr>
          <w:rFonts w:ascii="Roboto" w:eastAsia="Roboto" w:hAnsi="Roboto" w:cs="Roboto"/>
          <w:sz w:val="21"/>
          <w:szCs w:val="21"/>
        </w:rPr>
        <w:t xml:space="preserve"> </w:t>
      </w:r>
      <w:r>
        <w:fldChar w:fldCharType="end"/>
      </w:r>
      <w:hyperlink r:id="rId21"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Instituto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Politécnico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do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Cávado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e do Ave</w:t>
        </w:r>
      </w:hyperlink>
      <w:r>
        <w:rPr>
          <w:rFonts w:ascii="Roboto" w:eastAsia="Roboto" w:hAnsi="Roboto" w:cs="Roboto"/>
          <w:sz w:val="21"/>
          <w:szCs w:val="21"/>
        </w:rPr>
        <w:t xml:space="preserve"> </w:t>
      </w:r>
      <w:r>
        <w:rPr>
          <w:rFonts w:ascii="Roboto" w:eastAsia="Roboto" w:hAnsi="Roboto" w:cs="Roboto"/>
          <w:sz w:val="21"/>
          <w:szCs w:val="21"/>
          <w:highlight w:val="white"/>
        </w:rPr>
        <w:t xml:space="preserve">and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create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learning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experiences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that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prepare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students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for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future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>.</w:t>
      </w:r>
    </w:p>
    <w:p w14:paraId="5A17E2BE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61627328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Future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and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Advanced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Pedagogical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Skills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Academies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– Online Workshop</w:t>
      </w:r>
    </w:p>
    <w:p w14:paraId="18E8A119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>HOW TO PROMOTE RUN-EU LEARNING STRATEGIES ON CURRENT CURRICULA 50+10</w:t>
      </w:r>
    </w:p>
    <w:p w14:paraId="2F78EE36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23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October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2025 · 15h00–16h30 CET</w:t>
      </w:r>
    </w:p>
    <w:p w14:paraId="4D5754F3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2A62C51F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Nova Mono" w:eastAsia="Nova Mono" w:hAnsi="Nova Mono" w:cs="Nova Mono"/>
          <w:sz w:val="21"/>
          <w:szCs w:val="21"/>
          <w:highlight w:val="white"/>
        </w:rPr>
        <w:t xml:space="preserve">→ Open to RUN-EU </w:t>
      </w:r>
      <w:proofErr w:type="spellStart"/>
      <w:r>
        <w:rPr>
          <w:rFonts w:ascii="Nova Mono" w:eastAsia="Nova Mono" w:hAnsi="Nova Mono" w:cs="Nova Mono"/>
          <w:sz w:val="21"/>
          <w:szCs w:val="21"/>
          <w:highlight w:val="white"/>
        </w:rPr>
        <w:t>teachers</w:t>
      </w:r>
      <w:proofErr w:type="spellEnd"/>
      <w:r>
        <w:rPr>
          <w:rFonts w:ascii="Nova Mono" w:eastAsia="Nova Mono" w:hAnsi="Nova Mono" w:cs="Nova Mono"/>
          <w:sz w:val="21"/>
          <w:szCs w:val="21"/>
          <w:highlight w:val="white"/>
        </w:rPr>
        <w:t xml:space="preserve">, </w:t>
      </w:r>
      <w:proofErr w:type="spellStart"/>
      <w:r>
        <w:rPr>
          <w:rFonts w:ascii="Nova Mono" w:eastAsia="Nova Mono" w:hAnsi="Nova Mono" w:cs="Nova Mono"/>
          <w:sz w:val="21"/>
          <w:szCs w:val="21"/>
          <w:highlight w:val="white"/>
        </w:rPr>
        <w:t>professors</w:t>
      </w:r>
      <w:proofErr w:type="spellEnd"/>
      <w:r>
        <w:rPr>
          <w:rFonts w:ascii="Nova Mono" w:eastAsia="Nova Mono" w:hAnsi="Nova Mono" w:cs="Nova Mono"/>
          <w:sz w:val="21"/>
          <w:szCs w:val="21"/>
          <w:highlight w:val="white"/>
        </w:rPr>
        <w:t xml:space="preserve"> &amp; </w:t>
      </w:r>
      <w:proofErr w:type="spellStart"/>
      <w:r>
        <w:rPr>
          <w:rFonts w:ascii="Nova Mono" w:eastAsia="Nova Mono" w:hAnsi="Nova Mono" w:cs="Nova Mono"/>
          <w:sz w:val="21"/>
          <w:szCs w:val="21"/>
          <w:highlight w:val="white"/>
        </w:rPr>
        <w:t>staff</w:t>
      </w:r>
      <w:proofErr w:type="spellEnd"/>
    </w:p>
    <w:p w14:paraId="2A30FDBF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348346CE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You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will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>:</w:t>
      </w:r>
    </w:p>
    <w:p w14:paraId="2B400C14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·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Understand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the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50+10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concept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and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its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structure</w:t>
      </w:r>
      <w:proofErr w:type="spellEnd"/>
    </w:p>
    <w:p w14:paraId="531C1A6E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·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Explore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its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impact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on learning,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attitudes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, and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social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responsibility</w:t>
      </w:r>
      <w:proofErr w:type="spellEnd"/>
    </w:p>
    <w:p w14:paraId="782ECC84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 xml:space="preserve">·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Learn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how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to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adapt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and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apply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it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in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your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own</w:t>
      </w:r>
      <w:proofErr w:type="spellEnd"/>
      <w:r>
        <w:rPr>
          <w:rFonts w:ascii="Roboto" w:eastAsia="Roboto" w:hAnsi="Roboto" w:cs="Roboto"/>
          <w:sz w:val="21"/>
          <w:szCs w:val="21"/>
          <w:highlight w:val="white"/>
        </w:rPr>
        <w:t xml:space="preserve"> </w:t>
      </w:r>
      <w:proofErr w:type="spellStart"/>
      <w:r>
        <w:rPr>
          <w:rFonts w:ascii="Roboto" w:eastAsia="Roboto" w:hAnsi="Roboto" w:cs="Roboto"/>
          <w:sz w:val="21"/>
          <w:szCs w:val="21"/>
          <w:highlight w:val="white"/>
        </w:rPr>
        <w:t>context</w:t>
      </w:r>
      <w:proofErr w:type="spellEnd"/>
    </w:p>
    <w:p w14:paraId="3668ECFF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7258D504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>REGISTER BY 9 OCTOBER</w:t>
      </w:r>
    </w:p>
    <w:p w14:paraId="54F0E740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38E45233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>+INFO:</w:t>
      </w:r>
      <w:hyperlink r:id="rId22">
        <w:r>
          <w:rPr>
            <w:rFonts w:ascii="Roboto" w:eastAsia="Roboto" w:hAnsi="Roboto" w:cs="Roboto"/>
            <w:sz w:val="21"/>
            <w:szCs w:val="21"/>
          </w:rPr>
          <w:t xml:space="preserve"> </w:t>
        </w:r>
      </w:hyperlink>
      <w:hyperlink r:id="rId23"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https://lnkd.in/dMx6emiJ</w:t>
        </w:r>
      </w:hyperlink>
    </w:p>
    <w:p w14:paraId="2A32411A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64F83C5D" w14:textId="77777777" w:rsidR="003F5704" w:rsidRDefault="00000000">
      <w:pPr>
        <w:rPr>
          <w:rFonts w:ascii="Roboto" w:eastAsia="Roboto" w:hAnsi="Roboto" w:cs="Roboto"/>
          <w:sz w:val="21"/>
          <w:szCs w:val="21"/>
          <w:highlight w:val="white"/>
        </w:rPr>
      </w:pPr>
      <w:r>
        <w:rPr>
          <w:rFonts w:ascii="Roboto" w:eastAsia="Roboto" w:hAnsi="Roboto" w:cs="Roboto"/>
          <w:sz w:val="21"/>
          <w:szCs w:val="21"/>
          <w:highlight w:val="white"/>
        </w:rPr>
        <w:t>—</w:t>
      </w:r>
    </w:p>
    <w:p w14:paraId="2230A549" w14:textId="77777777" w:rsidR="003F5704" w:rsidRDefault="003F5704">
      <w:pPr>
        <w:rPr>
          <w:rFonts w:ascii="Roboto" w:eastAsia="Roboto" w:hAnsi="Roboto" w:cs="Roboto"/>
          <w:sz w:val="21"/>
          <w:szCs w:val="21"/>
        </w:rPr>
      </w:pPr>
    </w:p>
    <w:p w14:paraId="3F41B1C5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24"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Technological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University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of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the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Shannon</w:t>
        </w:r>
      </w:hyperlink>
    </w:p>
    <w:p w14:paraId="564D9AA5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25"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Polytechnic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of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Leiria</w:t>
        </w:r>
        <w:proofErr w:type="spellEnd"/>
      </w:hyperlink>
    </w:p>
    <w:p w14:paraId="7A32A21A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26"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Instituto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Politécnico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do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Cávado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e do Ave</w:t>
        </w:r>
      </w:hyperlink>
    </w:p>
    <w:p w14:paraId="0381AA72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27"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Häme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University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of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Applied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Sciences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, HAMK</w:t>
        </w:r>
      </w:hyperlink>
    </w:p>
    <w:p w14:paraId="20749994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28"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NHL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Stenden</w:t>
        </w:r>
        <w:proofErr w:type="spellEnd"/>
      </w:hyperlink>
    </w:p>
    <w:p w14:paraId="34348527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29">
        <w:proofErr w:type="gram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FHV -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Vorarlberg</w:t>
        </w:r>
        <w:proofErr w:type="spellEnd"/>
        <w:proofErr w:type="gram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University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of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Applied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Sciences</w:t>
        </w:r>
        <w:proofErr w:type="spellEnd"/>
      </w:hyperlink>
    </w:p>
    <w:p w14:paraId="5DE50075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30"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Universidad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de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Burgos</w:t>
        </w:r>
        <w:proofErr w:type="spellEnd"/>
      </w:hyperlink>
    </w:p>
    <w:p w14:paraId="354F79CC" w14:textId="77777777" w:rsidR="003F5704" w:rsidRDefault="00000000">
      <w:pPr>
        <w:rPr>
          <w:rFonts w:ascii="Roboto" w:eastAsia="Roboto" w:hAnsi="Roboto" w:cs="Roboto"/>
          <w:color w:val="1155CC"/>
          <w:sz w:val="21"/>
          <w:szCs w:val="21"/>
          <w:u w:val="single"/>
        </w:rPr>
      </w:pPr>
      <w:hyperlink r:id="rId31"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HOWEST University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of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Applied</w:t>
        </w:r>
        <w:proofErr w:type="spellEnd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 xml:space="preserve"> </w:t>
        </w:r>
        <w:proofErr w:type="spellStart"/>
        <w:r>
          <w:rPr>
            <w:rFonts w:ascii="Roboto" w:eastAsia="Roboto" w:hAnsi="Roboto" w:cs="Roboto"/>
            <w:color w:val="1155CC"/>
            <w:sz w:val="21"/>
            <w:szCs w:val="21"/>
            <w:u w:val="single"/>
          </w:rPr>
          <w:t>Sciences</w:t>
        </w:r>
        <w:proofErr w:type="spellEnd"/>
      </w:hyperlink>
    </w:p>
    <w:p w14:paraId="45005329" w14:textId="77777777" w:rsidR="003F5704" w:rsidRDefault="003F5704"/>
    <w:sectPr w:rsidR="003F5704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1" w:fontKey="{34ACB432-A0DA-4186-AD80-E1135730FB41}"/>
  </w:font>
  <w:font w:name="Nova Mono">
    <w:charset w:val="00"/>
    <w:family w:val="auto"/>
    <w:pitch w:val="default"/>
    <w:embedRegular r:id="rId2" w:fontKey="{F27371E2-1857-4A8A-A80B-5A7F9AFBC2CD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3" w:fontKey="{852E6975-98A1-4B16-86CC-12A133C89810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4" w:fontKey="{D5FB2FA3-C80E-42E6-A84A-CD87D73D7A2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5704"/>
    <w:rsid w:val="00007F49"/>
    <w:rsid w:val="003F5704"/>
    <w:rsid w:val="00931E31"/>
    <w:rsid w:val="00DE08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CA9A73"/>
  <w15:docId w15:val="{E4211E7A-43EB-4871-9B85-6FB5CA13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linkedin.com/company/politecnico-do-cavado-e-do-ave/" TargetMode="External"/><Relationship Id="rId18" Type="http://schemas.openxmlformats.org/officeDocument/2006/relationships/hyperlink" Target="https://www.linkedin.com/company/hogeschool-west-vlaanderen/" TargetMode="External"/><Relationship Id="rId26" Type="http://schemas.openxmlformats.org/officeDocument/2006/relationships/hyperlink" Target="https://www.linkedin.com/company/politecnico-do-cavado-e-do-av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www.linkedin.com/company/politecnico-do-cavado-e-do-ave/" TargetMode="External"/><Relationship Id="rId7" Type="http://schemas.openxmlformats.org/officeDocument/2006/relationships/hyperlink" Target="https://www.linkedin.com/company/tus-ie/" TargetMode="External"/><Relationship Id="rId12" Type="http://schemas.openxmlformats.org/officeDocument/2006/relationships/hyperlink" Target="https://www.linkedin.com/company/politecnicodeleiria/" TargetMode="External"/><Relationship Id="rId17" Type="http://schemas.openxmlformats.org/officeDocument/2006/relationships/hyperlink" Target="https://www.linkedin.com/company/universidad-de-burgos/" TargetMode="External"/><Relationship Id="rId25" Type="http://schemas.openxmlformats.org/officeDocument/2006/relationships/hyperlink" Target="https://www.linkedin.com/company/politecnicodeleiria/" TargetMode="External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hyperlink" Target="https://www.linkedin.com/company/fachhochschule-vorarlberg/" TargetMode="External"/><Relationship Id="rId20" Type="http://schemas.openxmlformats.org/officeDocument/2006/relationships/hyperlink" Target="https://run-eu.eu/2025/09/04/online-workshop-how-to-promote-run-eu-learning-strategies-on-current-curricula-5010/" TargetMode="External"/><Relationship Id="rId29" Type="http://schemas.openxmlformats.org/officeDocument/2006/relationships/hyperlink" Target="https://www.linkedin.com/company/fachhochschule-vorarlberg/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linkedin.com/company/universidad-de-burgos/" TargetMode="External"/><Relationship Id="rId11" Type="http://schemas.openxmlformats.org/officeDocument/2006/relationships/hyperlink" Target="https://www.linkedin.com/company/tus-ie/" TargetMode="External"/><Relationship Id="rId24" Type="http://schemas.openxmlformats.org/officeDocument/2006/relationships/hyperlink" Target="https://www.linkedin.com/company/tus-ie/" TargetMode="External"/><Relationship Id="rId32" Type="http://schemas.openxmlformats.org/officeDocument/2006/relationships/fontTable" Target="fontTable.xml"/><Relationship Id="rId5" Type="http://schemas.openxmlformats.org/officeDocument/2006/relationships/hyperlink" Target="https://run.eu/products/sap-dronagis-02" TargetMode="External"/><Relationship Id="rId15" Type="http://schemas.openxmlformats.org/officeDocument/2006/relationships/hyperlink" Target="https://www.linkedin.com/company/nhlstenden/" TargetMode="External"/><Relationship Id="rId23" Type="http://schemas.openxmlformats.org/officeDocument/2006/relationships/hyperlink" Target="https://lnkd.in/dMx6emiJ" TargetMode="External"/><Relationship Id="rId28" Type="http://schemas.openxmlformats.org/officeDocument/2006/relationships/hyperlink" Target="https://www.linkedin.com/company/nhlstenden/" TargetMode="External"/><Relationship Id="rId10" Type="http://schemas.openxmlformats.org/officeDocument/2006/relationships/hyperlink" Target="http://bit.ly/SAP_Drones_Key" TargetMode="External"/><Relationship Id="rId19" Type="http://schemas.openxmlformats.org/officeDocument/2006/relationships/image" Target="media/image2.png"/><Relationship Id="rId31" Type="http://schemas.openxmlformats.org/officeDocument/2006/relationships/hyperlink" Target="https://www.linkedin.com/company/hogeschool-west-vlaanderen/" TargetMode="External"/><Relationship Id="rId4" Type="http://schemas.openxmlformats.org/officeDocument/2006/relationships/image" Target="media/image1.png"/><Relationship Id="rId9" Type="http://schemas.openxmlformats.org/officeDocument/2006/relationships/hyperlink" Target="http://bit.ly/SAP_Drones_Key" TargetMode="External"/><Relationship Id="rId14" Type="http://schemas.openxmlformats.org/officeDocument/2006/relationships/hyperlink" Target="https://www.linkedin.com/company/hamk/" TargetMode="External"/><Relationship Id="rId22" Type="http://schemas.openxmlformats.org/officeDocument/2006/relationships/hyperlink" Target="https://lnkd.in/dMx6emiJ" TargetMode="External"/><Relationship Id="rId27" Type="http://schemas.openxmlformats.org/officeDocument/2006/relationships/hyperlink" Target="https://www.linkedin.com/company/hamk/" TargetMode="External"/><Relationship Id="rId30" Type="http://schemas.openxmlformats.org/officeDocument/2006/relationships/hyperlink" Target="https://www.linkedin.com/company/universidad-de-burgos/" TargetMode="External"/><Relationship Id="rId8" Type="http://schemas.openxmlformats.org/officeDocument/2006/relationships/hyperlink" Target="https://www.linkedin.com/company/universidad-de-burgos/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718</Words>
  <Characters>4239</Characters>
  <Application>Microsoft Office Word</Application>
  <DocSecurity>0</DocSecurity>
  <Lines>35</Lines>
  <Paragraphs>9</Paragraphs>
  <ScaleCrop>false</ScaleCrop>
  <Company/>
  <LinksUpToDate>false</LinksUpToDate>
  <CharactersWithSpaces>4948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Petra Voplakalová</dc:creator>
  <cp:lastModifiedBy>Petra Voplakalová</cp:lastModifiedBy>
  <cp:revision>2</cp:revision>
  <dcterms:created xsi:type="dcterms:W3CDTF">2025-10-03T08:04:00Z</dcterms:created>
  <dcterms:modified xsi:type="dcterms:W3CDTF">2025-10-03T08:04:00Z</dcterms:modified>
</cp:coreProperties>
</file>